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CFA" w:rsidRPr="00D63FEB" w:rsidRDefault="001E4129" w:rsidP="00D63FEB">
      <w:pPr>
        <w:spacing w:after="100"/>
        <w:jc w:val="right"/>
        <w:rPr>
          <w:rFonts w:asciiTheme="minorHAnsi" w:hAnsiTheme="minorHAnsi" w:cstheme="minorHAnsi"/>
          <w:sz w:val="19"/>
          <w:szCs w:val="19"/>
        </w:rPr>
      </w:pPr>
      <w:r w:rsidRPr="00D63FEB">
        <w:rPr>
          <w:rFonts w:asciiTheme="minorHAnsi" w:hAnsiTheme="minorHAnsi" w:cstheme="minorHAnsi"/>
          <w:b/>
          <w:bCs/>
          <w:sz w:val="19"/>
          <w:szCs w:val="19"/>
        </w:rPr>
        <w:t>Al Comune di Nociglia</w:t>
      </w:r>
    </w:p>
    <w:p w:rsidR="003B5CFA" w:rsidRPr="00D63FEB" w:rsidRDefault="001E4129" w:rsidP="00D63FEB">
      <w:pPr>
        <w:spacing w:after="100"/>
        <w:jc w:val="right"/>
        <w:rPr>
          <w:rFonts w:asciiTheme="minorHAnsi" w:hAnsiTheme="minorHAnsi" w:cstheme="minorHAnsi"/>
          <w:sz w:val="19"/>
          <w:szCs w:val="19"/>
        </w:rPr>
      </w:pPr>
      <w:r w:rsidRPr="00D63FEB">
        <w:rPr>
          <w:rFonts w:asciiTheme="minorHAnsi" w:hAnsiTheme="minorHAnsi" w:cstheme="minorHAnsi"/>
          <w:sz w:val="19"/>
          <w:szCs w:val="19"/>
        </w:rPr>
        <w:t>Servizio Finanziario e Tributi</w:t>
      </w:r>
    </w:p>
    <w:p w:rsidR="003B5CFA" w:rsidRPr="00D63FEB" w:rsidRDefault="001E4129" w:rsidP="00D63FEB">
      <w:pPr>
        <w:spacing w:after="100"/>
        <w:jc w:val="right"/>
        <w:rPr>
          <w:rFonts w:asciiTheme="minorHAnsi" w:hAnsiTheme="minorHAnsi" w:cstheme="minorHAnsi"/>
          <w:sz w:val="19"/>
          <w:szCs w:val="19"/>
        </w:rPr>
      </w:pPr>
      <w:r w:rsidRPr="00D63FEB">
        <w:rPr>
          <w:rFonts w:asciiTheme="minorHAnsi" w:hAnsiTheme="minorHAnsi" w:cstheme="minorHAnsi"/>
          <w:i/>
          <w:iCs/>
          <w:sz w:val="19"/>
          <w:szCs w:val="19"/>
        </w:rPr>
        <w:t>PEC: protocollo.comune.nociglia@pec.rupar.puglia.it</w:t>
      </w:r>
    </w:p>
    <w:p w:rsidR="003B5CFA" w:rsidRPr="00D63FEB" w:rsidRDefault="001E4129" w:rsidP="00D63FEB">
      <w:pPr>
        <w:shd w:val="clear" w:color="auto" w:fill="0F5132"/>
        <w:spacing w:after="100"/>
        <w:jc w:val="right"/>
        <w:rPr>
          <w:rFonts w:asciiTheme="minorHAnsi" w:hAnsiTheme="minorHAnsi" w:cstheme="minorHAnsi"/>
          <w:sz w:val="19"/>
          <w:szCs w:val="19"/>
        </w:rPr>
      </w:pPr>
      <w:r w:rsidRPr="00D63FEB">
        <w:rPr>
          <w:rFonts w:asciiTheme="minorHAnsi" w:hAnsiTheme="minorHAnsi" w:cstheme="minorHAnsi"/>
          <w:b/>
          <w:bCs/>
          <w:color w:val="FFFFFF"/>
          <w:sz w:val="19"/>
          <w:szCs w:val="19"/>
        </w:rPr>
        <w:t xml:space="preserve">  MODULO 3 — ADESIONE POST-PROSPETTO  </w:t>
      </w:r>
    </w:p>
    <w:p w:rsidR="003B5CFA" w:rsidRPr="00D63FEB" w:rsidRDefault="001E4129" w:rsidP="00D63FEB">
      <w:pPr>
        <w:spacing w:after="100"/>
        <w:jc w:val="center"/>
        <w:rPr>
          <w:rFonts w:asciiTheme="minorHAnsi" w:hAnsiTheme="minorHAnsi" w:cstheme="minorHAnsi"/>
          <w:sz w:val="22"/>
          <w:szCs w:val="19"/>
        </w:rPr>
      </w:pPr>
      <w:r w:rsidRPr="00D63FEB">
        <w:rPr>
          <w:rFonts w:asciiTheme="minorHAnsi" w:hAnsiTheme="minorHAnsi" w:cstheme="minorHAnsi"/>
          <w:b/>
          <w:bCs/>
          <w:sz w:val="22"/>
          <w:szCs w:val="19"/>
        </w:rPr>
        <w:t xml:space="preserve">DICHIARAZIONE </w:t>
      </w:r>
      <w:proofErr w:type="spellStart"/>
      <w:r w:rsidRPr="00D63FEB">
        <w:rPr>
          <w:rFonts w:asciiTheme="minorHAnsi" w:hAnsiTheme="minorHAnsi" w:cstheme="minorHAnsi"/>
          <w:b/>
          <w:bCs/>
          <w:sz w:val="22"/>
          <w:szCs w:val="19"/>
        </w:rPr>
        <w:t>DI</w:t>
      </w:r>
      <w:proofErr w:type="spellEnd"/>
      <w:r w:rsidRPr="00D63FEB">
        <w:rPr>
          <w:rFonts w:asciiTheme="minorHAnsi" w:hAnsiTheme="minorHAnsi" w:cstheme="minorHAnsi"/>
          <w:b/>
          <w:bCs/>
          <w:sz w:val="22"/>
          <w:szCs w:val="19"/>
        </w:rPr>
        <w:t xml:space="preserve"> ADESIONE</w:t>
      </w:r>
    </w:p>
    <w:p w:rsidR="003B5CFA" w:rsidRPr="00D63FEB" w:rsidRDefault="001E4129" w:rsidP="00D63FEB">
      <w:pPr>
        <w:spacing w:after="100"/>
        <w:jc w:val="center"/>
        <w:rPr>
          <w:rFonts w:asciiTheme="minorHAnsi" w:hAnsiTheme="minorHAnsi" w:cstheme="minorHAnsi"/>
          <w:sz w:val="19"/>
          <w:szCs w:val="19"/>
        </w:rPr>
      </w:pPr>
      <w:r w:rsidRPr="00D63FEB">
        <w:rPr>
          <w:rFonts w:asciiTheme="minorHAnsi" w:hAnsiTheme="minorHAnsi" w:cstheme="minorHAnsi"/>
          <w:b/>
          <w:bCs/>
          <w:sz w:val="19"/>
          <w:szCs w:val="19"/>
        </w:rPr>
        <w:t xml:space="preserve">ALLA DEFINIZIONE AGEVOLATA — A SEGUITO </w:t>
      </w:r>
      <w:proofErr w:type="spellStart"/>
      <w:r w:rsidRPr="00D63FEB">
        <w:rPr>
          <w:rFonts w:asciiTheme="minorHAnsi" w:hAnsiTheme="minorHAnsi" w:cstheme="minorHAnsi"/>
          <w:b/>
          <w:bCs/>
          <w:sz w:val="19"/>
          <w:szCs w:val="19"/>
        </w:rPr>
        <w:t>DI</w:t>
      </w:r>
      <w:proofErr w:type="spellEnd"/>
      <w:r w:rsidRPr="00D63FEB">
        <w:rPr>
          <w:rFonts w:asciiTheme="minorHAnsi" w:hAnsiTheme="minorHAnsi" w:cstheme="minorHAnsi"/>
          <w:b/>
          <w:bCs/>
          <w:sz w:val="19"/>
          <w:szCs w:val="19"/>
        </w:rPr>
        <w:t xml:space="preserve"> PROSPETTO DEI CARICHI</w:t>
      </w:r>
    </w:p>
    <w:p w:rsidR="003B5CFA" w:rsidRPr="00D63FEB" w:rsidRDefault="00D12C15" w:rsidP="00D63FEB">
      <w:pPr>
        <w:spacing w:after="100"/>
        <w:jc w:val="center"/>
        <w:rPr>
          <w:rFonts w:asciiTheme="minorHAnsi" w:hAnsiTheme="minorHAnsi" w:cstheme="minorHAnsi"/>
          <w:sz w:val="19"/>
          <w:szCs w:val="19"/>
        </w:rPr>
      </w:pPr>
      <w:r>
        <w:rPr>
          <w:rFonts w:asciiTheme="minorHAnsi" w:hAnsiTheme="minorHAnsi" w:cstheme="minorHAnsi"/>
          <w:b/>
          <w:bCs/>
          <w:sz w:val="19"/>
          <w:szCs w:val="19"/>
        </w:rPr>
        <w:t>IMU</w:t>
      </w:r>
      <w:r w:rsidR="001E4129" w:rsidRPr="00D63FEB">
        <w:rPr>
          <w:rFonts w:asciiTheme="minorHAnsi" w:hAnsiTheme="minorHAnsi" w:cstheme="minorHAnsi"/>
          <w:b/>
          <w:bCs/>
          <w:sz w:val="19"/>
          <w:szCs w:val="19"/>
        </w:rPr>
        <w:t xml:space="preserve"> — Annualità </w:t>
      </w:r>
      <w:r w:rsidR="00CF2A93" w:rsidRPr="00D63FEB">
        <w:rPr>
          <w:rFonts w:asciiTheme="minorHAnsi" w:hAnsiTheme="minorHAnsi" w:cstheme="minorHAnsi"/>
          <w:b/>
          <w:bCs/>
          <w:sz w:val="19"/>
          <w:szCs w:val="19"/>
        </w:rPr>
        <w:t>2017</w:t>
      </w:r>
    </w:p>
    <w:p w:rsidR="003B5CFA" w:rsidRPr="00D63FEB" w:rsidRDefault="001E4129" w:rsidP="00D63FEB">
      <w:pPr>
        <w:spacing w:after="100"/>
        <w:jc w:val="center"/>
        <w:rPr>
          <w:rFonts w:asciiTheme="minorHAnsi" w:hAnsiTheme="minorHAnsi" w:cstheme="minorHAnsi"/>
          <w:sz w:val="18"/>
          <w:szCs w:val="19"/>
        </w:rPr>
      </w:pPr>
      <w:r w:rsidRPr="00D63FEB">
        <w:rPr>
          <w:rFonts w:asciiTheme="minorHAnsi" w:hAnsiTheme="minorHAnsi" w:cstheme="minorHAnsi"/>
          <w:b/>
          <w:bCs/>
          <w:i/>
          <w:iCs/>
          <w:sz w:val="18"/>
          <w:szCs w:val="19"/>
        </w:rPr>
        <w:t>(art. 3, comma 2, terzo capoverso, del Regolamento comunale)</w:t>
      </w:r>
    </w:p>
    <w:p w:rsidR="003B5CFA" w:rsidRPr="00D63FEB" w:rsidRDefault="001E4129" w:rsidP="00D63FEB">
      <w:pPr>
        <w:spacing w:after="100"/>
        <w:jc w:val="center"/>
        <w:rPr>
          <w:rFonts w:asciiTheme="minorHAnsi" w:hAnsiTheme="minorHAnsi" w:cstheme="minorHAnsi"/>
          <w:sz w:val="18"/>
          <w:szCs w:val="19"/>
        </w:rPr>
      </w:pPr>
      <w:r w:rsidRPr="00D63FEB">
        <w:rPr>
          <w:rFonts w:asciiTheme="minorHAnsi" w:hAnsiTheme="minorHAnsi" w:cstheme="minorHAnsi"/>
          <w:i/>
          <w:iCs/>
          <w:sz w:val="18"/>
          <w:szCs w:val="19"/>
        </w:rPr>
        <w:t xml:space="preserve">Riferimenti: art. 1, commi 102-109, L. 30 dicembre 2025, n. 199 — Regolamento comunale approvato con delibera di C.C. n. </w:t>
      </w:r>
      <w:r w:rsidR="00CF2A93" w:rsidRPr="00D63FEB">
        <w:rPr>
          <w:rFonts w:asciiTheme="minorHAnsi" w:hAnsiTheme="minorHAnsi" w:cstheme="minorHAnsi"/>
          <w:i/>
          <w:iCs/>
          <w:sz w:val="18"/>
          <w:szCs w:val="19"/>
        </w:rPr>
        <w:t>16</w:t>
      </w:r>
      <w:r w:rsidRPr="00D63FEB">
        <w:rPr>
          <w:rFonts w:asciiTheme="minorHAnsi" w:hAnsiTheme="minorHAnsi" w:cstheme="minorHAnsi"/>
          <w:i/>
          <w:iCs/>
          <w:sz w:val="18"/>
          <w:szCs w:val="19"/>
        </w:rPr>
        <w:t xml:space="preserve"> del </w:t>
      </w:r>
      <w:r w:rsidR="00CF2A93" w:rsidRPr="00D63FEB">
        <w:rPr>
          <w:rFonts w:asciiTheme="minorHAnsi" w:hAnsiTheme="minorHAnsi" w:cstheme="minorHAnsi"/>
          <w:i/>
          <w:iCs/>
          <w:sz w:val="18"/>
          <w:szCs w:val="19"/>
        </w:rPr>
        <w:t>16/06/2026</w:t>
      </w:r>
      <w:r w:rsidRPr="00D63FEB">
        <w:rPr>
          <w:rFonts w:asciiTheme="minorHAnsi" w:hAnsiTheme="minorHAnsi" w:cstheme="minorHAnsi"/>
          <w:i/>
          <w:iCs/>
          <w:sz w:val="18"/>
          <w:szCs w:val="19"/>
        </w:rPr>
        <w:t xml:space="preserve"> — Delibera di Giunta n. </w:t>
      </w:r>
      <w:r w:rsidR="000D4FE1" w:rsidRPr="00D63FEB">
        <w:rPr>
          <w:rFonts w:asciiTheme="minorHAnsi" w:hAnsiTheme="minorHAnsi" w:cstheme="minorHAnsi"/>
          <w:i/>
          <w:iCs/>
          <w:sz w:val="18"/>
          <w:szCs w:val="19"/>
        </w:rPr>
        <w:t>74</w:t>
      </w:r>
      <w:r w:rsidRPr="00D63FEB">
        <w:rPr>
          <w:rFonts w:asciiTheme="minorHAnsi" w:hAnsiTheme="minorHAnsi" w:cstheme="minorHAnsi"/>
          <w:i/>
          <w:iCs/>
          <w:sz w:val="18"/>
          <w:szCs w:val="19"/>
        </w:rPr>
        <w:t xml:space="preserve"> del</w:t>
      </w:r>
      <w:r w:rsidR="000D4FE1" w:rsidRPr="00D63FEB">
        <w:rPr>
          <w:rFonts w:asciiTheme="minorHAnsi" w:hAnsiTheme="minorHAnsi" w:cstheme="minorHAnsi"/>
          <w:i/>
          <w:iCs/>
          <w:sz w:val="18"/>
          <w:szCs w:val="19"/>
        </w:rPr>
        <w:t xml:space="preserve"> 07/07/2026</w:t>
      </w:r>
    </w:p>
    <w:p w:rsidR="003B5CFA" w:rsidRPr="00D63FEB" w:rsidRDefault="001E4129" w:rsidP="00D63FEB">
      <w:pPr>
        <w:shd w:val="clear" w:color="auto" w:fill="1A2744"/>
        <w:spacing w:after="100"/>
        <w:rPr>
          <w:rFonts w:asciiTheme="minorHAnsi" w:hAnsiTheme="minorHAnsi" w:cstheme="minorHAnsi"/>
          <w:sz w:val="19"/>
          <w:szCs w:val="19"/>
        </w:rPr>
      </w:pPr>
      <w:r w:rsidRPr="00D63FEB">
        <w:rPr>
          <w:rFonts w:asciiTheme="minorHAnsi" w:hAnsiTheme="minorHAnsi" w:cstheme="minorHAnsi"/>
          <w:b/>
          <w:bCs/>
          <w:color w:val="FFFFFF"/>
          <w:sz w:val="19"/>
          <w:szCs w:val="19"/>
        </w:rPr>
        <w:t xml:space="preserve">  SEZIONE 1 — DATI DEL DICHIARANTE E DELL'INTESTATARIO DEGLI AVVISI  </w:t>
      </w:r>
    </w:p>
    <w:p w:rsidR="003B5CFA" w:rsidRPr="00D63FEB" w:rsidRDefault="001E4129" w:rsidP="00D63FEB">
      <w:pPr>
        <w:shd w:val="clear" w:color="auto" w:fill="E8E8E8"/>
        <w:spacing w:after="100"/>
        <w:rPr>
          <w:rFonts w:asciiTheme="minorHAnsi" w:hAnsiTheme="minorHAnsi" w:cstheme="minorHAnsi"/>
          <w:sz w:val="19"/>
          <w:szCs w:val="19"/>
        </w:rPr>
      </w:pPr>
      <w:r w:rsidRPr="00D63FEB">
        <w:rPr>
          <w:rFonts w:asciiTheme="minorHAnsi" w:hAnsiTheme="minorHAnsi" w:cstheme="minorHAnsi"/>
          <w:b/>
          <w:bCs/>
          <w:i/>
          <w:iCs/>
          <w:sz w:val="19"/>
          <w:szCs w:val="19"/>
        </w:rPr>
        <w:t xml:space="preserve">  A) DATI DEL DICHIARANTE (chi sottoscrive il presente atto)  </w:t>
      </w:r>
    </w:p>
    <w:p w:rsidR="00CF2A93" w:rsidRPr="00D63FEB" w:rsidRDefault="00CF2A93" w:rsidP="00D63FEB">
      <w:pPr>
        <w:spacing w:after="100"/>
        <w:jc w:val="both"/>
        <w:rPr>
          <w:rFonts w:asciiTheme="minorHAnsi" w:hAnsiTheme="minorHAnsi" w:cstheme="minorHAnsi"/>
          <w:sz w:val="19"/>
          <w:szCs w:val="19"/>
        </w:rPr>
      </w:pPr>
    </w:p>
    <w:p w:rsidR="00CF2A93" w:rsidRPr="00D63FEB" w:rsidRDefault="00CF2A93"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Il/la sottoscritto/a _________________________________________________________________________ </w:t>
      </w:r>
    </w:p>
    <w:p w:rsidR="00CF2A93" w:rsidRPr="00D63FEB" w:rsidRDefault="00CF2A93"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nato/a a ____________________________________________ (prov. _____) il _______________________ </w:t>
      </w:r>
    </w:p>
    <w:p w:rsidR="00CF2A93" w:rsidRPr="00D63FEB" w:rsidRDefault="00CF2A93"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residente in __________________________________________________________ (prov. _____________) </w:t>
      </w:r>
    </w:p>
    <w:p w:rsidR="003B5CFA" w:rsidRPr="00D63FEB" w:rsidRDefault="00CF2A93"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via/piazza __________________________________________________________ n. __________________</w:t>
      </w:r>
    </w:p>
    <w:p w:rsidR="000B69B5" w:rsidRPr="00D63FEB" w:rsidRDefault="000B69B5"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Codice Fiscale / </w:t>
      </w:r>
      <w:proofErr w:type="spellStart"/>
      <w:r w:rsidRPr="00D63FEB">
        <w:rPr>
          <w:rFonts w:asciiTheme="minorHAnsi" w:hAnsiTheme="minorHAnsi" w:cstheme="minorHAnsi"/>
          <w:sz w:val="19"/>
          <w:szCs w:val="19"/>
        </w:rPr>
        <w:t>P.IVA</w:t>
      </w:r>
      <w:proofErr w:type="spellEnd"/>
      <w:r w:rsidRPr="00D63FEB">
        <w:rPr>
          <w:rFonts w:asciiTheme="minorHAnsi" w:hAnsiTheme="minorHAnsi" w:cstheme="minorHAnsi"/>
          <w:sz w:val="19"/>
          <w:szCs w:val="19"/>
        </w:rPr>
        <w:t>: ____________________________________________________________________</w:t>
      </w:r>
    </w:p>
    <w:p w:rsidR="000B69B5" w:rsidRPr="00D63FEB" w:rsidRDefault="000B69B5"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Telefono: _______________________________ E-mail/PEC: _____________________________________</w:t>
      </w:r>
    </w:p>
    <w:p w:rsidR="003B5CFA" w:rsidRPr="00D63FEB" w:rsidRDefault="001E4129" w:rsidP="00D63FEB">
      <w:pPr>
        <w:shd w:val="clear" w:color="auto" w:fill="E8E8E8"/>
        <w:spacing w:after="100"/>
        <w:rPr>
          <w:rFonts w:asciiTheme="minorHAnsi" w:hAnsiTheme="minorHAnsi" w:cstheme="minorHAnsi"/>
          <w:sz w:val="19"/>
          <w:szCs w:val="19"/>
        </w:rPr>
      </w:pPr>
      <w:r w:rsidRPr="00D63FEB">
        <w:rPr>
          <w:rFonts w:asciiTheme="minorHAnsi" w:hAnsiTheme="minorHAnsi" w:cstheme="minorHAnsi"/>
          <w:b/>
          <w:bCs/>
          <w:i/>
          <w:iCs/>
          <w:sz w:val="19"/>
          <w:szCs w:val="19"/>
        </w:rPr>
        <w:t xml:space="preserve">  B) QUALITÀ IN CUI IL DICHIARANTE AGISCE (barrare una sola opzione)  </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nome proprio</w:t>
      </w:r>
      <w:r w:rsidRPr="00D63FEB">
        <w:rPr>
          <w:rFonts w:asciiTheme="minorHAnsi" w:hAnsiTheme="minorHAnsi" w:cstheme="minorHAnsi"/>
          <w:sz w:val="19"/>
          <w:szCs w:val="19"/>
        </w:rPr>
        <w:t>, quale intestatario degli avvisi di accertamento;</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qualità di legale rappresentante</w:t>
      </w:r>
      <w:r w:rsidRPr="00D63FEB">
        <w:rPr>
          <w:rFonts w:asciiTheme="minorHAnsi" w:hAnsiTheme="minorHAnsi" w:cstheme="minorHAnsi"/>
          <w:sz w:val="19"/>
          <w:szCs w:val="19"/>
        </w:rPr>
        <w:t xml:space="preserve"> della società/ente di cui al sotto-blocco C;</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qualità di erede</w:t>
      </w:r>
      <w:r w:rsidRPr="00D63FEB">
        <w:rPr>
          <w:rFonts w:asciiTheme="minorHAnsi" w:hAnsiTheme="minorHAnsi" w:cstheme="minorHAnsi"/>
          <w:sz w:val="19"/>
          <w:szCs w:val="19"/>
        </w:rPr>
        <w:t xml:space="preserve"> del/la sig./sig.ra (intestatario degli avvisi) di cui al sotto-blocco C;</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qualità di tutore / curatore / amministratore di sostegno</w:t>
      </w:r>
      <w:r w:rsidRPr="00D63FEB">
        <w:rPr>
          <w:rFonts w:asciiTheme="minorHAnsi" w:hAnsiTheme="minorHAnsi" w:cstheme="minorHAnsi"/>
          <w:sz w:val="19"/>
          <w:szCs w:val="19"/>
        </w:rPr>
        <w:t xml:space="preserve"> del/la sig./sig.ra di cui al sotto-blocco C;</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in qualità di delegato</w:t>
      </w:r>
      <w:r w:rsidRPr="00D63FEB">
        <w:rPr>
          <w:rFonts w:asciiTheme="minorHAnsi" w:hAnsiTheme="minorHAnsi" w:cstheme="minorHAnsi"/>
          <w:sz w:val="19"/>
          <w:szCs w:val="19"/>
        </w:rPr>
        <w:t xml:space="preserve"> (allegare delega scritta) del/la sig./sig.ra di cui al sotto-blocco C;</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 xml:space="preserve">altra qualità: </w:t>
      </w:r>
      <w:r w:rsidRPr="00D63FEB">
        <w:rPr>
          <w:rFonts w:asciiTheme="minorHAnsi" w:hAnsiTheme="minorHAnsi" w:cstheme="minorHAnsi"/>
          <w:sz w:val="19"/>
          <w:szCs w:val="19"/>
        </w:rPr>
        <w:t>_____________________________________________</w:t>
      </w:r>
    </w:p>
    <w:p w:rsidR="003B5CFA" w:rsidRPr="00D63FEB" w:rsidRDefault="001E4129" w:rsidP="00D63FEB">
      <w:pPr>
        <w:shd w:val="clear" w:color="auto" w:fill="E8E8E8"/>
        <w:spacing w:after="100"/>
        <w:rPr>
          <w:rFonts w:asciiTheme="minorHAnsi" w:hAnsiTheme="minorHAnsi" w:cstheme="minorHAnsi"/>
          <w:sz w:val="19"/>
          <w:szCs w:val="19"/>
        </w:rPr>
      </w:pPr>
      <w:r w:rsidRPr="00D63FEB">
        <w:rPr>
          <w:rFonts w:asciiTheme="minorHAnsi" w:hAnsiTheme="minorHAnsi" w:cstheme="minorHAnsi"/>
          <w:b/>
          <w:bCs/>
          <w:i/>
          <w:iCs/>
          <w:sz w:val="19"/>
          <w:szCs w:val="19"/>
        </w:rPr>
        <w:t xml:space="preserve">  C) DATI DELL'INTESTATARIO DEGLI AVVISI (compilare solo se diverso dal dichiarante)  </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hAnsiTheme="minorHAnsi" w:cstheme="minorHAnsi"/>
          <w:b/>
          <w:bCs/>
          <w:sz w:val="19"/>
          <w:szCs w:val="19"/>
        </w:rPr>
        <w:t>Cognome e Nome / Denominazione</w:t>
      </w:r>
      <w:r w:rsidRPr="00D63FEB">
        <w:rPr>
          <w:rFonts w:asciiTheme="minorHAnsi" w:hAnsiTheme="minorHAnsi" w:cstheme="minorHAnsi"/>
          <w:sz w:val="19"/>
          <w:szCs w:val="19"/>
        </w:rPr>
        <w:t xml:space="preserve"> _________________________</w:t>
      </w:r>
      <w:r w:rsidR="00CF2A93" w:rsidRPr="00D63FEB">
        <w:rPr>
          <w:rFonts w:asciiTheme="minorHAnsi" w:hAnsiTheme="minorHAnsi" w:cstheme="minorHAnsi"/>
          <w:sz w:val="19"/>
          <w:szCs w:val="19"/>
        </w:rPr>
        <w:t>_______</w:t>
      </w:r>
      <w:r w:rsidRPr="00D63FEB">
        <w:rPr>
          <w:rFonts w:asciiTheme="minorHAnsi" w:hAnsiTheme="minorHAnsi" w:cstheme="minorHAnsi"/>
          <w:sz w:val="19"/>
          <w:szCs w:val="19"/>
        </w:rPr>
        <w:t>_________________________</w:t>
      </w:r>
    </w:p>
    <w:p w:rsidR="00CF2A93" w:rsidRPr="00D63FEB" w:rsidRDefault="00CF2A93"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residente in __________________________________________________________ (prov. _____________) </w:t>
      </w:r>
    </w:p>
    <w:p w:rsidR="00CF2A93" w:rsidRPr="00D63FEB" w:rsidRDefault="00CF2A93"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via/piazza __________________________________________________________ n. __________________</w:t>
      </w:r>
    </w:p>
    <w:p w:rsidR="000B69B5" w:rsidRPr="00D63FEB" w:rsidRDefault="000B69B5"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Codice Fiscale / </w:t>
      </w:r>
      <w:proofErr w:type="spellStart"/>
      <w:r w:rsidRPr="00D63FEB">
        <w:rPr>
          <w:rFonts w:asciiTheme="minorHAnsi" w:hAnsiTheme="minorHAnsi" w:cstheme="minorHAnsi"/>
          <w:sz w:val="19"/>
          <w:szCs w:val="19"/>
        </w:rPr>
        <w:t>P.IVA</w:t>
      </w:r>
      <w:proofErr w:type="spellEnd"/>
      <w:r w:rsidRPr="00D63FEB">
        <w:rPr>
          <w:rFonts w:asciiTheme="minorHAnsi" w:hAnsiTheme="minorHAnsi" w:cstheme="minorHAnsi"/>
          <w:sz w:val="19"/>
          <w:szCs w:val="19"/>
        </w:rPr>
        <w:t>: ____________________________________________________________________</w:t>
      </w:r>
    </w:p>
    <w:p w:rsidR="000B69B5" w:rsidRPr="00D63FEB" w:rsidRDefault="000B69B5"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Telefono: _______________________________ E-mail/PEC: _____________________________________</w:t>
      </w:r>
    </w:p>
    <w:p w:rsidR="003B5CFA" w:rsidRPr="00D63FEB" w:rsidRDefault="001E4129" w:rsidP="00D63FEB">
      <w:pPr>
        <w:shd w:val="clear" w:color="auto" w:fill="1A2744"/>
        <w:spacing w:after="100"/>
        <w:rPr>
          <w:rFonts w:asciiTheme="minorHAnsi" w:hAnsiTheme="minorHAnsi" w:cstheme="minorHAnsi"/>
          <w:sz w:val="19"/>
          <w:szCs w:val="19"/>
        </w:rPr>
      </w:pPr>
      <w:r w:rsidRPr="00D63FEB">
        <w:rPr>
          <w:rFonts w:asciiTheme="minorHAnsi" w:hAnsiTheme="minorHAnsi" w:cstheme="minorHAnsi"/>
          <w:b/>
          <w:bCs/>
          <w:color w:val="FFFFFF"/>
          <w:sz w:val="19"/>
          <w:szCs w:val="19"/>
        </w:rPr>
        <w:t xml:space="preserve">  SEZIONE 2 — RIFERIMENTI AL PROSPETTO DEI CARICHI DEFINIBILI  </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Il/La sottoscritto/a dichiara di aver ricevuto</w:t>
      </w:r>
      <w:r w:rsidR="00CF2A93" w:rsidRPr="00D63FEB">
        <w:rPr>
          <w:rFonts w:asciiTheme="minorHAnsi" w:hAnsiTheme="minorHAnsi" w:cstheme="minorHAnsi"/>
          <w:sz w:val="19"/>
          <w:szCs w:val="19"/>
        </w:rPr>
        <w:t xml:space="preserve"> in data ______________</w:t>
      </w:r>
      <w:r w:rsidRPr="00D63FEB">
        <w:rPr>
          <w:rFonts w:asciiTheme="minorHAnsi" w:hAnsiTheme="minorHAnsi" w:cstheme="minorHAnsi"/>
          <w:sz w:val="19"/>
          <w:szCs w:val="19"/>
        </w:rPr>
        <w:t xml:space="preserve">, dal Servizio Finanziario e Tributi del Comune di Nociglia, il prospetto dei carichi definibili </w:t>
      </w:r>
      <w:r w:rsidR="00CF2A93" w:rsidRPr="00D63FEB">
        <w:rPr>
          <w:rFonts w:asciiTheme="minorHAnsi" w:hAnsiTheme="minorHAnsi" w:cstheme="minorHAnsi"/>
          <w:sz w:val="19"/>
          <w:szCs w:val="19"/>
        </w:rPr>
        <w:t xml:space="preserve">riportante </w:t>
      </w:r>
      <w:r w:rsidR="00D12C15">
        <w:rPr>
          <w:rFonts w:asciiTheme="minorHAnsi" w:hAnsiTheme="minorHAnsi" w:cstheme="minorHAnsi"/>
          <w:sz w:val="19"/>
          <w:szCs w:val="19"/>
        </w:rPr>
        <w:t>gli estremi</w:t>
      </w:r>
      <w:r w:rsidR="00CF2A93" w:rsidRPr="00D63FEB">
        <w:rPr>
          <w:rFonts w:asciiTheme="minorHAnsi" w:hAnsiTheme="minorHAnsi" w:cstheme="minorHAnsi"/>
          <w:sz w:val="19"/>
          <w:szCs w:val="19"/>
        </w:rPr>
        <w:t xml:space="preserve"> </w:t>
      </w:r>
      <w:r w:rsidR="00D12C15">
        <w:rPr>
          <w:rFonts w:asciiTheme="minorHAnsi" w:hAnsiTheme="minorHAnsi" w:cstheme="minorHAnsi"/>
          <w:sz w:val="19"/>
          <w:szCs w:val="19"/>
        </w:rPr>
        <w:t xml:space="preserve">degli </w:t>
      </w:r>
      <w:r w:rsidR="00CF2A93" w:rsidRPr="00D63FEB">
        <w:rPr>
          <w:rFonts w:asciiTheme="minorHAnsi" w:hAnsiTheme="minorHAnsi" w:cstheme="minorHAnsi"/>
          <w:sz w:val="19"/>
          <w:szCs w:val="19"/>
        </w:rPr>
        <w:t xml:space="preserve">avvisi di accertamento esecutivi oggetto della definizione, gli importi dovuti per ciascuno (capitale, spese di lavorazione e notifica nei limiti dell'art. 2, c. 4, del Regolamento, eventuali spese esecutive) e, in caso di rateizzazione, le simulazioni del piano dei pagamenti </w:t>
      </w:r>
      <w:r w:rsidR="00D837D0" w:rsidRPr="00D63FEB">
        <w:rPr>
          <w:rFonts w:asciiTheme="minorHAnsi" w:hAnsiTheme="minorHAnsi" w:cstheme="minorHAnsi"/>
          <w:sz w:val="19"/>
          <w:szCs w:val="19"/>
        </w:rPr>
        <w:t>di cui a</w:t>
      </w:r>
      <w:r w:rsidR="00CF2A93" w:rsidRPr="00D63FEB">
        <w:rPr>
          <w:rFonts w:asciiTheme="minorHAnsi" w:hAnsiTheme="minorHAnsi" w:cstheme="minorHAnsi"/>
          <w:sz w:val="19"/>
          <w:szCs w:val="19"/>
        </w:rPr>
        <w:t xml:space="preserve">ll'art. 5, c. 2. </w:t>
      </w:r>
    </w:p>
    <w:p w:rsidR="003B5CFA" w:rsidRPr="00D63FEB" w:rsidRDefault="001E4129" w:rsidP="00D63FEB">
      <w:pPr>
        <w:shd w:val="clear" w:color="auto" w:fill="1A2744"/>
        <w:spacing w:after="100"/>
        <w:rPr>
          <w:rFonts w:asciiTheme="minorHAnsi" w:hAnsiTheme="minorHAnsi" w:cstheme="minorHAnsi"/>
          <w:sz w:val="19"/>
          <w:szCs w:val="19"/>
        </w:rPr>
      </w:pPr>
      <w:r w:rsidRPr="00D63FEB">
        <w:rPr>
          <w:rFonts w:asciiTheme="minorHAnsi" w:hAnsiTheme="minorHAnsi" w:cstheme="minorHAnsi"/>
          <w:b/>
          <w:bCs/>
          <w:color w:val="FFFFFF"/>
          <w:sz w:val="19"/>
          <w:szCs w:val="19"/>
        </w:rPr>
        <w:t xml:space="preserve">  SEZIONE 3 — DICHIARAZIONE </w:t>
      </w:r>
      <w:proofErr w:type="spellStart"/>
      <w:r w:rsidRPr="00D63FEB">
        <w:rPr>
          <w:rFonts w:asciiTheme="minorHAnsi" w:hAnsiTheme="minorHAnsi" w:cstheme="minorHAnsi"/>
          <w:b/>
          <w:bCs/>
          <w:color w:val="FFFFFF"/>
          <w:sz w:val="19"/>
          <w:szCs w:val="19"/>
        </w:rPr>
        <w:t>DI</w:t>
      </w:r>
      <w:proofErr w:type="spellEnd"/>
      <w:r w:rsidRPr="00D63FEB">
        <w:rPr>
          <w:rFonts w:asciiTheme="minorHAnsi" w:hAnsiTheme="minorHAnsi" w:cstheme="minorHAnsi"/>
          <w:b/>
          <w:bCs/>
          <w:color w:val="FFFFFF"/>
          <w:sz w:val="19"/>
          <w:szCs w:val="19"/>
        </w:rPr>
        <w:t xml:space="preserve"> ADESIONE  </w:t>
      </w:r>
    </w:p>
    <w:p w:rsidR="003B5CFA" w:rsidRPr="00D63FEB" w:rsidRDefault="001E4129" w:rsidP="00D63FEB">
      <w:pPr>
        <w:spacing w:after="100"/>
        <w:jc w:val="center"/>
        <w:rPr>
          <w:rFonts w:asciiTheme="minorHAnsi" w:hAnsiTheme="minorHAnsi" w:cstheme="minorHAnsi"/>
          <w:sz w:val="19"/>
          <w:szCs w:val="19"/>
        </w:rPr>
      </w:pPr>
      <w:r w:rsidRPr="00D63FEB">
        <w:rPr>
          <w:rFonts w:asciiTheme="minorHAnsi" w:hAnsiTheme="minorHAnsi" w:cstheme="minorHAnsi"/>
          <w:b/>
          <w:bCs/>
          <w:sz w:val="19"/>
          <w:szCs w:val="19"/>
        </w:rPr>
        <w:t>DICHIARA</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di volersi avvalere della definizione agevolata di cui al Regolamento comunale e all'art. 1, commi 102-109, della L. 30 dicembre 2025, n. 199, accettando integralmente l'importo complessivo indicato nel prospetto richiamato in Sezione 2.</w:t>
      </w:r>
    </w:p>
    <w:p w:rsidR="003B5CFA" w:rsidRPr="00D63FEB" w:rsidRDefault="001E4129" w:rsidP="00D63FEB">
      <w:pPr>
        <w:shd w:val="clear" w:color="auto" w:fill="1A2744"/>
        <w:spacing w:after="100"/>
        <w:rPr>
          <w:rFonts w:asciiTheme="minorHAnsi" w:hAnsiTheme="minorHAnsi" w:cstheme="minorHAnsi"/>
          <w:sz w:val="19"/>
          <w:szCs w:val="19"/>
        </w:rPr>
      </w:pPr>
      <w:r w:rsidRPr="00D63FEB">
        <w:rPr>
          <w:rFonts w:asciiTheme="minorHAnsi" w:hAnsiTheme="minorHAnsi" w:cstheme="minorHAnsi"/>
          <w:b/>
          <w:bCs/>
          <w:color w:val="FFFFFF"/>
          <w:sz w:val="19"/>
          <w:szCs w:val="19"/>
        </w:rPr>
        <w:t xml:space="preserve">  SEZIONE 4 — MODALITÀ </w:t>
      </w:r>
      <w:proofErr w:type="spellStart"/>
      <w:r w:rsidRPr="00D63FEB">
        <w:rPr>
          <w:rFonts w:asciiTheme="minorHAnsi" w:hAnsiTheme="minorHAnsi" w:cstheme="minorHAnsi"/>
          <w:b/>
          <w:bCs/>
          <w:color w:val="FFFFFF"/>
          <w:sz w:val="19"/>
          <w:szCs w:val="19"/>
        </w:rPr>
        <w:t>DI</w:t>
      </w:r>
      <w:proofErr w:type="spellEnd"/>
      <w:r w:rsidRPr="00D63FEB">
        <w:rPr>
          <w:rFonts w:asciiTheme="minorHAnsi" w:hAnsiTheme="minorHAnsi" w:cstheme="minorHAnsi"/>
          <w:b/>
          <w:bCs/>
          <w:color w:val="FFFFFF"/>
          <w:sz w:val="19"/>
          <w:szCs w:val="19"/>
        </w:rPr>
        <w:t xml:space="preserve"> PAGAMENTO PRESCELTA  </w:t>
      </w:r>
    </w:p>
    <w:p w:rsidR="003B5CFA" w:rsidRPr="00D63FEB" w:rsidRDefault="001E4129" w:rsidP="00D63FEB">
      <w:pPr>
        <w:spacing w:after="100"/>
        <w:rPr>
          <w:rFonts w:asciiTheme="minorHAnsi" w:hAnsiTheme="minorHAnsi" w:cstheme="minorHAnsi"/>
          <w:sz w:val="19"/>
          <w:szCs w:val="19"/>
        </w:rPr>
      </w:pPr>
      <w:r w:rsidRPr="00D63FEB">
        <w:rPr>
          <w:rFonts w:asciiTheme="minorHAnsi" w:hAnsiTheme="minorHAnsi" w:cstheme="minorHAnsi"/>
          <w:b/>
          <w:bCs/>
          <w:sz w:val="19"/>
          <w:szCs w:val="19"/>
        </w:rPr>
        <w:t>Sceglie la seguente modalità di pagamento (barrare una sola opzione):</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OPZIONE A — PAGAMENTO IN UNICA SOLUZIONE</w:t>
      </w:r>
    </w:p>
    <w:p w:rsidR="000B69B5" w:rsidRPr="00D63FEB" w:rsidRDefault="000B69B5" w:rsidP="00D63FEB">
      <w:pPr>
        <w:spacing w:after="100"/>
        <w:ind w:left="360"/>
        <w:jc w:val="both"/>
        <w:rPr>
          <w:rFonts w:asciiTheme="minorHAnsi" w:hAnsiTheme="minorHAnsi" w:cstheme="minorHAnsi"/>
          <w:sz w:val="19"/>
          <w:szCs w:val="19"/>
        </w:rPr>
      </w:pPr>
      <w:r w:rsidRPr="00D63FEB">
        <w:rPr>
          <w:rFonts w:asciiTheme="minorHAnsi" w:hAnsiTheme="minorHAnsi" w:cstheme="minorHAnsi"/>
          <w:sz w:val="19"/>
          <w:szCs w:val="19"/>
        </w:rPr>
        <w:t xml:space="preserve">Versamento dell'intero importo dovuto, come quantificato nel prospetto richiamato in Sezione 2, entro il termine ordinario del </w:t>
      </w:r>
      <w:r w:rsidRPr="00D63FEB">
        <w:rPr>
          <w:rFonts w:asciiTheme="minorHAnsi" w:hAnsiTheme="minorHAnsi" w:cstheme="minorHAnsi"/>
          <w:b/>
          <w:sz w:val="19"/>
          <w:szCs w:val="19"/>
        </w:rPr>
        <w:t>10 settembre 2026</w:t>
      </w:r>
      <w:r w:rsidRPr="00D63FEB">
        <w:rPr>
          <w:rFonts w:asciiTheme="minorHAnsi" w:hAnsiTheme="minorHAnsi" w:cstheme="minorHAnsi"/>
          <w:sz w:val="19"/>
          <w:szCs w:val="19"/>
        </w:rPr>
        <w:t xml:space="preserve">, con azzeramento integrale di sanzioni e interessi. Fatta salva l'applicazione della </w:t>
      </w:r>
      <w:r w:rsidRPr="00D63FEB">
        <w:rPr>
          <w:rFonts w:asciiTheme="minorHAnsi" w:hAnsiTheme="minorHAnsi" w:cstheme="minorHAnsi"/>
          <w:sz w:val="19"/>
          <w:szCs w:val="19"/>
        </w:rPr>
        <w:lastRenderedPageBreak/>
        <w:t>Clausola di differimento automatico (spostamento del termine al 30° giorno successivo alla ricezione) nel caso in cui il plico sia stato recapitato dopo il 10 agosto 2026.</w:t>
      </w:r>
    </w:p>
    <w:p w:rsidR="003B5CFA" w:rsidRPr="00D63FEB" w:rsidRDefault="001E4129" w:rsidP="00D63FEB">
      <w:pPr>
        <w:spacing w:after="100"/>
        <w:rPr>
          <w:rFonts w:asciiTheme="minorHAnsi" w:hAnsiTheme="minorHAnsi" w:cstheme="minorHAnsi"/>
          <w:b/>
          <w:bCs/>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 xml:space="preserve">OPZIONE B — PAGAMENTO RATEALE IN </w:t>
      </w:r>
      <w:r w:rsidR="00CF2A93" w:rsidRPr="00D63FEB">
        <w:rPr>
          <w:rFonts w:asciiTheme="minorHAnsi" w:hAnsiTheme="minorHAnsi" w:cstheme="minorHAnsi"/>
          <w:b/>
          <w:bCs/>
          <w:sz w:val="19"/>
          <w:szCs w:val="19"/>
        </w:rPr>
        <w:t xml:space="preserve">3 </w:t>
      </w:r>
      <w:r w:rsidRPr="00D63FEB">
        <w:rPr>
          <w:rFonts w:asciiTheme="minorHAnsi" w:hAnsiTheme="minorHAnsi" w:cstheme="minorHAnsi"/>
          <w:b/>
          <w:bCs/>
          <w:sz w:val="19"/>
          <w:szCs w:val="19"/>
        </w:rPr>
        <w:t>RATE QUADRIMESTRALI</w:t>
      </w:r>
    </w:p>
    <w:p w:rsidR="000B69B5" w:rsidRPr="00D63FEB" w:rsidRDefault="000B69B5" w:rsidP="00D63FEB">
      <w:pPr>
        <w:spacing w:after="100"/>
        <w:ind w:left="360"/>
        <w:jc w:val="both"/>
        <w:rPr>
          <w:rFonts w:asciiTheme="minorHAnsi" w:hAnsiTheme="minorHAnsi" w:cstheme="minorHAnsi"/>
          <w:sz w:val="19"/>
          <w:szCs w:val="19"/>
        </w:rPr>
      </w:pPr>
      <w:r w:rsidRPr="00D63FEB">
        <w:rPr>
          <w:rFonts w:asciiTheme="minorHAnsi" w:hAnsiTheme="minorHAnsi" w:cstheme="minorHAnsi"/>
          <w:sz w:val="19"/>
          <w:szCs w:val="19"/>
        </w:rPr>
        <w:t xml:space="preserve">Pagamento secondo il piano stabilito dall'Ente, con scadenze fissate al </w:t>
      </w:r>
      <w:r w:rsidRPr="00D63FEB">
        <w:rPr>
          <w:rFonts w:asciiTheme="minorHAnsi" w:hAnsiTheme="minorHAnsi" w:cstheme="minorHAnsi"/>
          <w:b/>
          <w:sz w:val="19"/>
          <w:szCs w:val="19"/>
        </w:rPr>
        <w:t>10 settembre 2026</w:t>
      </w:r>
      <w:r w:rsidRPr="00D63FEB">
        <w:rPr>
          <w:rFonts w:asciiTheme="minorHAnsi" w:hAnsiTheme="minorHAnsi" w:cstheme="minorHAnsi"/>
          <w:sz w:val="19"/>
          <w:szCs w:val="19"/>
        </w:rPr>
        <w:t xml:space="preserve"> (1ª rata), </w:t>
      </w:r>
      <w:r w:rsidRPr="00D63FEB">
        <w:rPr>
          <w:rFonts w:asciiTheme="minorHAnsi" w:hAnsiTheme="minorHAnsi" w:cstheme="minorHAnsi"/>
          <w:b/>
          <w:sz w:val="19"/>
          <w:szCs w:val="19"/>
        </w:rPr>
        <w:t>10 gennaio 2027</w:t>
      </w:r>
      <w:r w:rsidRPr="00D63FEB">
        <w:rPr>
          <w:rFonts w:asciiTheme="minorHAnsi" w:hAnsiTheme="minorHAnsi" w:cstheme="minorHAnsi"/>
          <w:sz w:val="19"/>
          <w:szCs w:val="19"/>
        </w:rPr>
        <w:t xml:space="preserve"> (2ª rata) e </w:t>
      </w:r>
      <w:r w:rsidRPr="00D63FEB">
        <w:rPr>
          <w:rFonts w:asciiTheme="minorHAnsi" w:hAnsiTheme="minorHAnsi" w:cstheme="minorHAnsi"/>
          <w:b/>
          <w:sz w:val="19"/>
          <w:szCs w:val="19"/>
        </w:rPr>
        <w:t>10 maggio 2027</w:t>
      </w:r>
      <w:r w:rsidRPr="00D63FEB">
        <w:rPr>
          <w:rFonts w:asciiTheme="minorHAnsi" w:hAnsiTheme="minorHAnsi" w:cstheme="minorHAnsi"/>
          <w:sz w:val="19"/>
          <w:szCs w:val="19"/>
        </w:rPr>
        <w:t xml:space="preserve"> (3ª rata - Saldo). Sull'importo delle rate successive alla prima si applicano gli interessi al tasso fisso del 2% annuo.</w:t>
      </w:r>
    </w:p>
    <w:p w:rsidR="000B69B5" w:rsidRPr="00D63FEB" w:rsidRDefault="000B69B5" w:rsidP="00D63FEB">
      <w:pPr>
        <w:spacing w:after="100"/>
        <w:ind w:left="360"/>
        <w:jc w:val="both"/>
        <w:rPr>
          <w:rFonts w:asciiTheme="minorHAnsi" w:hAnsiTheme="minorHAnsi" w:cstheme="minorHAnsi"/>
          <w:sz w:val="19"/>
          <w:szCs w:val="19"/>
        </w:rPr>
      </w:pPr>
      <w:r w:rsidRPr="00D63FEB">
        <w:rPr>
          <w:rFonts w:asciiTheme="minorHAnsi" w:hAnsiTheme="minorHAnsi" w:cstheme="minorHAnsi"/>
          <w:sz w:val="19"/>
          <w:szCs w:val="19"/>
        </w:rPr>
        <w:t>Nota: In caso di recapito del prospetto successivo al 10 agosto 2026, si applica la Clausola di differimento automatico di cui all'Allegato A della Delibera di Giunta, con rimodulazione quadrimestrale di tutte le scadenze a partire dal 30° giorno dal ricevimento.</w:t>
      </w:r>
    </w:p>
    <w:p w:rsidR="000B69B5" w:rsidRPr="00D63FEB" w:rsidRDefault="000B69B5" w:rsidP="00D63FEB">
      <w:pPr>
        <w:spacing w:after="100"/>
        <w:rPr>
          <w:rFonts w:asciiTheme="minorHAnsi" w:hAnsiTheme="minorHAnsi" w:cstheme="minorHAnsi"/>
          <w:sz w:val="19"/>
          <w:szCs w:val="19"/>
        </w:rPr>
      </w:pPr>
    </w:p>
    <w:tbl>
      <w:tblPr>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4680"/>
        <w:gridCol w:w="4680"/>
      </w:tblGrid>
      <w:tr w:rsidR="003B5CFA" w:rsidRPr="00D63FEB">
        <w:trPr>
          <w:tblHeader/>
        </w:trPr>
        <w:tc>
          <w:tcPr>
            <w:tcW w:w="4680" w:type="dxa"/>
            <w:tcBorders>
              <w:top w:val="single" w:sz="4" w:space="0" w:color="888888"/>
              <w:left w:val="single" w:sz="4" w:space="0" w:color="888888"/>
              <w:bottom w:val="single" w:sz="4" w:space="0" w:color="888888"/>
              <w:right w:val="single" w:sz="4" w:space="0" w:color="888888"/>
            </w:tcBorders>
            <w:shd w:val="clear" w:color="auto" w:fill="1A2744"/>
            <w:tcMar>
              <w:top w:w="100" w:type="dxa"/>
              <w:left w:w="120" w:type="dxa"/>
              <w:bottom w:w="100" w:type="dxa"/>
              <w:right w:w="120" w:type="dxa"/>
            </w:tcMar>
          </w:tcPr>
          <w:p w:rsidR="003B5CFA" w:rsidRPr="00D63FEB" w:rsidRDefault="001E4129" w:rsidP="00D63FEB">
            <w:pPr>
              <w:spacing w:after="100"/>
              <w:jc w:val="center"/>
              <w:rPr>
                <w:rFonts w:asciiTheme="minorHAnsi" w:hAnsiTheme="minorHAnsi" w:cstheme="minorHAnsi"/>
                <w:sz w:val="19"/>
                <w:szCs w:val="19"/>
              </w:rPr>
            </w:pPr>
            <w:r w:rsidRPr="00D63FEB">
              <w:rPr>
                <w:rFonts w:asciiTheme="minorHAnsi" w:hAnsiTheme="minorHAnsi" w:cstheme="minorHAnsi"/>
                <w:b/>
                <w:bCs/>
                <w:color w:val="FFFFFF"/>
                <w:sz w:val="19"/>
                <w:szCs w:val="19"/>
              </w:rPr>
              <w:t>Importo complessivamente dovuto</w:t>
            </w:r>
          </w:p>
        </w:tc>
        <w:tc>
          <w:tcPr>
            <w:tcW w:w="4680" w:type="dxa"/>
            <w:tcBorders>
              <w:top w:val="single" w:sz="4" w:space="0" w:color="888888"/>
              <w:left w:val="single" w:sz="4" w:space="0" w:color="888888"/>
              <w:bottom w:val="single" w:sz="4" w:space="0" w:color="888888"/>
              <w:right w:val="single" w:sz="4" w:space="0" w:color="888888"/>
            </w:tcBorders>
            <w:shd w:val="clear" w:color="auto" w:fill="1A2744"/>
            <w:tcMar>
              <w:top w:w="100" w:type="dxa"/>
              <w:left w:w="120" w:type="dxa"/>
              <w:bottom w:w="100" w:type="dxa"/>
              <w:right w:w="120" w:type="dxa"/>
            </w:tcMar>
          </w:tcPr>
          <w:p w:rsidR="003B5CFA" w:rsidRPr="00D63FEB" w:rsidRDefault="001E4129" w:rsidP="00D63FEB">
            <w:pPr>
              <w:spacing w:after="100"/>
              <w:jc w:val="center"/>
              <w:rPr>
                <w:rFonts w:asciiTheme="minorHAnsi" w:hAnsiTheme="minorHAnsi" w:cstheme="minorHAnsi"/>
                <w:sz w:val="19"/>
                <w:szCs w:val="19"/>
              </w:rPr>
            </w:pPr>
            <w:r w:rsidRPr="00D63FEB">
              <w:rPr>
                <w:rFonts w:asciiTheme="minorHAnsi" w:hAnsiTheme="minorHAnsi" w:cstheme="minorHAnsi"/>
                <w:b/>
                <w:bCs/>
                <w:color w:val="FFFFFF"/>
                <w:sz w:val="19"/>
                <w:szCs w:val="19"/>
              </w:rPr>
              <w:t>Numero massimo di rate quadrimestrali</w:t>
            </w:r>
          </w:p>
        </w:tc>
      </w:tr>
      <w:tr w:rsidR="003B5CFA" w:rsidRPr="00D63FEB">
        <w:tc>
          <w:tcPr>
            <w:tcW w:w="46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rsidR="003B5CFA" w:rsidRPr="00D63FEB" w:rsidRDefault="001E4129" w:rsidP="00D63FEB">
            <w:pPr>
              <w:spacing w:after="100"/>
              <w:rPr>
                <w:rFonts w:asciiTheme="minorHAnsi" w:hAnsiTheme="minorHAnsi" w:cstheme="minorHAnsi"/>
                <w:sz w:val="19"/>
                <w:szCs w:val="19"/>
              </w:rPr>
            </w:pPr>
            <w:r w:rsidRPr="00D63FEB">
              <w:rPr>
                <w:rFonts w:asciiTheme="minorHAnsi" w:hAnsiTheme="minorHAnsi" w:cstheme="minorHAnsi"/>
                <w:sz w:val="19"/>
                <w:szCs w:val="19"/>
              </w:rPr>
              <w:t>fino a € 150,00</w:t>
            </w:r>
          </w:p>
        </w:tc>
        <w:tc>
          <w:tcPr>
            <w:tcW w:w="46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rsidR="003B5CFA" w:rsidRPr="00D63FEB" w:rsidRDefault="001E4129" w:rsidP="00D63FEB">
            <w:pPr>
              <w:spacing w:after="100"/>
              <w:rPr>
                <w:rFonts w:asciiTheme="minorHAnsi" w:hAnsiTheme="minorHAnsi" w:cstheme="minorHAnsi"/>
                <w:sz w:val="19"/>
                <w:szCs w:val="19"/>
              </w:rPr>
            </w:pPr>
            <w:r w:rsidRPr="00D63FEB">
              <w:rPr>
                <w:rFonts w:asciiTheme="minorHAnsi" w:hAnsiTheme="minorHAnsi" w:cstheme="minorHAnsi"/>
                <w:i/>
                <w:iCs/>
                <w:sz w:val="19"/>
                <w:szCs w:val="19"/>
              </w:rPr>
              <w:t>Unica soluzione obbligatoria</w:t>
            </w:r>
          </w:p>
        </w:tc>
      </w:tr>
      <w:tr w:rsidR="003B5CFA" w:rsidRPr="00D63FEB">
        <w:tc>
          <w:tcPr>
            <w:tcW w:w="46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rsidR="003B5CFA" w:rsidRPr="00D63FEB" w:rsidRDefault="001E4129" w:rsidP="00D63FEB">
            <w:pPr>
              <w:spacing w:after="100"/>
              <w:rPr>
                <w:rFonts w:asciiTheme="minorHAnsi" w:hAnsiTheme="minorHAnsi" w:cstheme="minorHAnsi"/>
                <w:sz w:val="19"/>
                <w:szCs w:val="19"/>
              </w:rPr>
            </w:pPr>
            <w:r w:rsidRPr="00D63FEB">
              <w:rPr>
                <w:rFonts w:asciiTheme="minorHAnsi" w:hAnsiTheme="minorHAnsi" w:cstheme="minorHAnsi"/>
                <w:sz w:val="19"/>
                <w:szCs w:val="19"/>
              </w:rPr>
              <w:t>oltre € 150,00</w:t>
            </w:r>
          </w:p>
        </w:tc>
        <w:tc>
          <w:tcPr>
            <w:tcW w:w="4680" w:type="dxa"/>
            <w:tcBorders>
              <w:top w:val="single" w:sz="4" w:space="0" w:color="888888"/>
              <w:left w:val="single" w:sz="4" w:space="0" w:color="888888"/>
              <w:bottom w:val="single" w:sz="4" w:space="0" w:color="888888"/>
              <w:right w:val="single" w:sz="4" w:space="0" w:color="888888"/>
            </w:tcBorders>
            <w:tcMar>
              <w:top w:w="80" w:type="dxa"/>
              <w:left w:w="120" w:type="dxa"/>
              <w:bottom w:w="80" w:type="dxa"/>
              <w:right w:w="120" w:type="dxa"/>
            </w:tcMar>
          </w:tcPr>
          <w:p w:rsidR="003B5CFA" w:rsidRPr="00D63FEB" w:rsidRDefault="001E4129" w:rsidP="00D63FEB">
            <w:pPr>
              <w:spacing w:after="100"/>
              <w:rPr>
                <w:rFonts w:asciiTheme="minorHAnsi" w:hAnsiTheme="minorHAnsi" w:cstheme="minorHAnsi"/>
                <w:sz w:val="19"/>
                <w:szCs w:val="19"/>
              </w:rPr>
            </w:pPr>
            <w:r w:rsidRPr="00D63FEB">
              <w:rPr>
                <w:rFonts w:asciiTheme="minorHAnsi" w:hAnsiTheme="minorHAnsi" w:cstheme="minorHAnsi"/>
                <w:sz w:val="19"/>
                <w:szCs w:val="19"/>
              </w:rPr>
              <w:t>3 rate quadrimestrali (8 mesi)</w:t>
            </w:r>
          </w:p>
        </w:tc>
      </w:tr>
    </w:tbl>
    <w:p w:rsidR="00D63FEB" w:rsidRDefault="00D63FEB" w:rsidP="00D63FEB">
      <w:pPr>
        <w:spacing w:after="100"/>
        <w:rPr>
          <w:rFonts w:asciiTheme="minorHAnsi" w:hAnsiTheme="minorHAnsi" w:cstheme="minorHAnsi"/>
          <w:b/>
          <w:bCs/>
          <w:color w:val="FFFFFF"/>
          <w:sz w:val="19"/>
          <w:szCs w:val="19"/>
        </w:rPr>
      </w:pPr>
    </w:p>
    <w:p w:rsidR="003B5CFA" w:rsidRPr="00D63FEB" w:rsidRDefault="001E4129" w:rsidP="00D63FEB">
      <w:pPr>
        <w:shd w:val="clear" w:color="auto" w:fill="1A2744"/>
        <w:spacing w:after="100"/>
        <w:rPr>
          <w:rFonts w:asciiTheme="minorHAnsi" w:hAnsiTheme="minorHAnsi" w:cstheme="minorHAnsi"/>
          <w:sz w:val="19"/>
          <w:szCs w:val="19"/>
        </w:rPr>
      </w:pPr>
      <w:r w:rsidRPr="00D63FEB">
        <w:rPr>
          <w:rFonts w:asciiTheme="minorHAnsi" w:hAnsiTheme="minorHAnsi" w:cstheme="minorHAnsi"/>
          <w:b/>
          <w:bCs/>
          <w:color w:val="FFFFFF"/>
          <w:sz w:val="19"/>
          <w:szCs w:val="19"/>
        </w:rPr>
        <w:t xml:space="preserve">  SEZIONE 5 — DICHIARAZIONI SU CONTENZIOSI PENDENTI  </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DICHIARA</w:t>
      </w:r>
      <w:r w:rsidRPr="00D63FEB">
        <w:rPr>
          <w:rFonts w:asciiTheme="minorHAnsi" w:hAnsiTheme="minorHAnsi" w:cstheme="minorHAnsi"/>
          <w:sz w:val="19"/>
          <w:szCs w:val="19"/>
        </w:rPr>
        <w:t xml:space="preserve"> che, alla data della presente, </w:t>
      </w:r>
      <w:r w:rsidRPr="00D63FEB">
        <w:rPr>
          <w:rFonts w:asciiTheme="minorHAnsi" w:hAnsiTheme="minorHAnsi" w:cstheme="minorHAnsi"/>
          <w:b/>
          <w:bCs/>
          <w:sz w:val="19"/>
          <w:szCs w:val="19"/>
        </w:rPr>
        <w:t>NON sussistono giudizi pendenti</w:t>
      </w:r>
      <w:r w:rsidRPr="00D63FEB">
        <w:rPr>
          <w:rFonts w:asciiTheme="minorHAnsi" w:hAnsiTheme="minorHAnsi" w:cstheme="minorHAnsi"/>
          <w:sz w:val="19"/>
          <w:szCs w:val="19"/>
        </w:rPr>
        <w:t xml:space="preserve"> aventi ad oggetto i debiti indicati nel prospetto.</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DICHIARA</w:t>
      </w:r>
      <w:r w:rsidRPr="00D63FEB">
        <w:rPr>
          <w:rFonts w:asciiTheme="minorHAnsi" w:hAnsiTheme="minorHAnsi" w:cstheme="minorHAnsi"/>
          <w:sz w:val="19"/>
          <w:szCs w:val="19"/>
        </w:rPr>
        <w:t xml:space="preserve"> che, alla data della presente, sono pendenti i seguenti giudizi aventi ad oggetto i debiti indicati nel prospetto:</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hAnsiTheme="minorHAnsi" w:cstheme="minorHAnsi"/>
          <w:i/>
          <w:iCs/>
          <w:sz w:val="19"/>
          <w:szCs w:val="19"/>
        </w:rPr>
        <w:t xml:space="preserve">e </w:t>
      </w:r>
      <w:r w:rsidRPr="00D63FEB">
        <w:rPr>
          <w:rFonts w:asciiTheme="minorHAnsi" w:hAnsiTheme="minorHAnsi" w:cstheme="minorHAnsi"/>
          <w:b/>
          <w:bCs/>
          <w:sz w:val="19"/>
          <w:szCs w:val="19"/>
        </w:rPr>
        <w:t>SI IMPEGNA</w:t>
      </w:r>
      <w:r w:rsidRPr="00D63FEB">
        <w:rPr>
          <w:rFonts w:asciiTheme="minorHAnsi" w:hAnsiTheme="minorHAnsi" w:cstheme="minorHAnsi"/>
          <w:sz w:val="19"/>
          <w:szCs w:val="19"/>
        </w:rPr>
        <w:t xml:space="preserve"> a rinunciare ai medesimi giudizi, con compensazione delle spese di lite, e a depositare la relativa istanza di rinuncia, ai sensi dell'art. 3, comma 5, del Regolamento.</w:t>
      </w:r>
    </w:p>
    <w:p w:rsidR="003B5CFA" w:rsidRPr="00D63FEB" w:rsidRDefault="001E4129" w:rsidP="00D63FEB">
      <w:pPr>
        <w:shd w:val="clear" w:color="auto" w:fill="1A2744"/>
        <w:spacing w:after="100"/>
        <w:rPr>
          <w:rFonts w:asciiTheme="minorHAnsi" w:hAnsiTheme="minorHAnsi" w:cstheme="minorHAnsi"/>
          <w:sz w:val="19"/>
          <w:szCs w:val="19"/>
        </w:rPr>
      </w:pPr>
      <w:r w:rsidRPr="00D63FEB">
        <w:rPr>
          <w:rFonts w:asciiTheme="minorHAnsi" w:hAnsiTheme="minorHAnsi" w:cstheme="minorHAnsi"/>
          <w:b/>
          <w:bCs/>
          <w:color w:val="FFFFFF"/>
          <w:sz w:val="19"/>
          <w:szCs w:val="19"/>
        </w:rPr>
        <w:t xml:space="preserve">  SEZIONE 6 — DICHIARAZIONI </w:t>
      </w:r>
      <w:proofErr w:type="spellStart"/>
      <w:r w:rsidRPr="00D63FEB">
        <w:rPr>
          <w:rFonts w:asciiTheme="minorHAnsi" w:hAnsiTheme="minorHAnsi" w:cstheme="minorHAnsi"/>
          <w:b/>
          <w:bCs/>
          <w:color w:val="FFFFFF"/>
          <w:sz w:val="19"/>
          <w:szCs w:val="19"/>
        </w:rPr>
        <w:t>DI</w:t>
      </w:r>
      <w:proofErr w:type="spellEnd"/>
      <w:r w:rsidRPr="00D63FEB">
        <w:rPr>
          <w:rFonts w:asciiTheme="minorHAnsi" w:hAnsiTheme="minorHAnsi" w:cstheme="minorHAnsi"/>
          <w:b/>
          <w:bCs/>
          <w:color w:val="FFFFFF"/>
          <w:sz w:val="19"/>
          <w:szCs w:val="19"/>
        </w:rPr>
        <w:t xml:space="preserve"> CONSAPEVOLEZZA  </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hAnsiTheme="minorHAnsi" w:cstheme="minorHAnsi"/>
          <w:sz w:val="19"/>
          <w:szCs w:val="19"/>
        </w:rPr>
        <w:t xml:space="preserve">Il/La sottoscritto/a </w:t>
      </w:r>
      <w:r w:rsidRPr="00D63FEB">
        <w:rPr>
          <w:rFonts w:asciiTheme="minorHAnsi" w:hAnsiTheme="minorHAnsi" w:cstheme="minorHAnsi"/>
          <w:b/>
          <w:bCs/>
          <w:sz w:val="19"/>
          <w:szCs w:val="19"/>
        </w:rPr>
        <w:t xml:space="preserve">DICHIARA </w:t>
      </w:r>
      <w:proofErr w:type="spellStart"/>
      <w:r w:rsidRPr="00D63FEB">
        <w:rPr>
          <w:rFonts w:asciiTheme="minorHAnsi" w:hAnsiTheme="minorHAnsi" w:cstheme="minorHAnsi"/>
          <w:b/>
          <w:bCs/>
          <w:sz w:val="19"/>
          <w:szCs w:val="19"/>
        </w:rPr>
        <w:t>DI</w:t>
      </w:r>
      <w:proofErr w:type="spellEnd"/>
      <w:r w:rsidRPr="00D63FEB">
        <w:rPr>
          <w:rFonts w:asciiTheme="minorHAnsi" w:hAnsiTheme="minorHAnsi" w:cstheme="minorHAnsi"/>
          <w:b/>
          <w:bCs/>
          <w:sz w:val="19"/>
          <w:szCs w:val="19"/>
        </w:rPr>
        <w:t xml:space="preserve"> ESSERE CONSAPEVOLE</w:t>
      </w:r>
      <w:r w:rsidRPr="00D63FEB">
        <w:rPr>
          <w:rFonts w:asciiTheme="minorHAnsi" w:hAnsiTheme="minorHAnsi" w:cstheme="minorHAnsi"/>
          <w:sz w:val="19"/>
          <w:szCs w:val="19"/>
        </w:rPr>
        <w:t xml:space="preserve"> che:</w:t>
      </w:r>
    </w:p>
    <w:p w:rsidR="003B5CFA" w:rsidRPr="00D63FEB" w:rsidRDefault="001E4129" w:rsidP="00D63FEB">
      <w:pPr>
        <w:spacing w:after="100"/>
        <w:ind w:left="360" w:hanging="240"/>
        <w:jc w:val="both"/>
        <w:rPr>
          <w:rFonts w:asciiTheme="minorHAnsi" w:hAnsiTheme="minorHAnsi" w:cstheme="minorHAnsi"/>
          <w:sz w:val="19"/>
          <w:szCs w:val="19"/>
        </w:rPr>
      </w:pPr>
      <w:r w:rsidRPr="00D63FEB">
        <w:rPr>
          <w:rFonts w:asciiTheme="minorHAnsi" w:hAnsiTheme="minorHAnsi" w:cstheme="minorHAnsi"/>
          <w:b/>
          <w:bCs/>
          <w:sz w:val="19"/>
          <w:szCs w:val="19"/>
        </w:rPr>
        <w:t xml:space="preserve">a) </w:t>
      </w:r>
      <w:r w:rsidRPr="00D63FEB">
        <w:rPr>
          <w:rFonts w:asciiTheme="minorHAnsi" w:hAnsiTheme="minorHAnsi" w:cstheme="minorHAnsi"/>
          <w:sz w:val="19"/>
          <w:szCs w:val="19"/>
        </w:rPr>
        <w:t>il mancato deposito della presente dichiarazione, corredata della ricevuta di pagamento, entro 30 giorni dal ricevimento del prospetto comporta la decadenza dall'adesione alla definizione agevolata;</w:t>
      </w:r>
    </w:p>
    <w:p w:rsidR="003B5CFA" w:rsidRPr="00D63FEB" w:rsidRDefault="001E4129" w:rsidP="00D63FEB">
      <w:pPr>
        <w:spacing w:after="100"/>
        <w:ind w:left="360" w:hanging="240"/>
        <w:jc w:val="both"/>
        <w:rPr>
          <w:rFonts w:asciiTheme="minorHAnsi" w:hAnsiTheme="minorHAnsi" w:cstheme="minorHAnsi"/>
          <w:sz w:val="19"/>
          <w:szCs w:val="19"/>
        </w:rPr>
      </w:pPr>
      <w:r w:rsidRPr="00D63FEB">
        <w:rPr>
          <w:rFonts w:asciiTheme="minorHAnsi" w:hAnsiTheme="minorHAnsi" w:cstheme="minorHAnsi"/>
          <w:b/>
          <w:bCs/>
          <w:sz w:val="19"/>
          <w:szCs w:val="19"/>
        </w:rPr>
        <w:t xml:space="preserve">b) </w:t>
      </w:r>
      <w:r w:rsidRPr="00D63FEB">
        <w:rPr>
          <w:rFonts w:asciiTheme="minorHAnsi" w:hAnsiTheme="minorHAnsi" w:cstheme="minorHAnsi"/>
          <w:sz w:val="19"/>
          <w:szCs w:val="19"/>
        </w:rPr>
        <w:t>il mancato, insufficiente o tardivo versamento dell'unica rata o di una delle rate del piano, fatto salvo il margine di tolleranza di 7 giorni di cui all'art. 5, comma 6, comporta la perdita degli effetti della definizione, con ripresa delle attività di riscossione coattiva e applicazione integrale di sanzioni e interessi originariamente dovuti;</w:t>
      </w:r>
    </w:p>
    <w:p w:rsidR="003B5CFA" w:rsidRPr="00D63FEB" w:rsidRDefault="001E4129" w:rsidP="00D63FEB">
      <w:pPr>
        <w:spacing w:after="100"/>
        <w:ind w:left="360" w:hanging="240"/>
        <w:jc w:val="both"/>
        <w:rPr>
          <w:rFonts w:asciiTheme="minorHAnsi" w:hAnsiTheme="minorHAnsi" w:cstheme="minorHAnsi"/>
          <w:sz w:val="19"/>
          <w:szCs w:val="19"/>
        </w:rPr>
      </w:pPr>
      <w:r w:rsidRPr="00D63FEB">
        <w:rPr>
          <w:rFonts w:asciiTheme="minorHAnsi" w:hAnsiTheme="minorHAnsi" w:cstheme="minorHAnsi"/>
          <w:b/>
          <w:bCs/>
          <w:sz w:val="19"/>
          <w:szCs w:val="19"/>
        </w:rPr>
        <w:t xml:space="preserve">c) </w:t>
      </w:r>
      <w:r w:rsidRPr="00D63FEB">
        <w:rPr>
          <w:rFonts w:asciiTheme="minorHAnsi" w:hAnsiTheme="minorHAnsi" w:cstheme="minorHAnsi"/>
          <w:sz w:val="19"/>
          <w:szCs w:val="19"/>
        </w:rPr>
        <w:t>i versamenti già effettuati a qualsiasi titolo restano definitivamente acquisiti dal Comune e non sono rimborsabili;</w:t>
      </w:r>
    </w:p>
    <w:p w:rsidR="003B5CFA" w:rsidRPr="00D63FEB" w:rsidRDefault="001E4129" w:rsidP="00D63FEB">
      <w:pPr>
        <w:spacing w:after="100"/>
        <w:ind w:left="360" w:hanging="240"/>
        <w:jc w:val="both"/>
        <w:rPr>
          <w:rFonts w:asciiTheme="minorHAnsi" w:hAnsiTheme="minorHAnsi" w:cstheme="minorHAnsi"/>
          <w:sz w:val="19"/>
          <w:szCs w:val="19"/>
        </w:rPr>
      </w:pPr>
      <w:r w:rsidRPr="00D63FEB">
        <w:rPr>
          <w:rFonts w:asciiTheme="minorHAnsi" w:hAnsiTheme="minorHAnsi" w:cstheme="minorHAnsi"/>
          <w:b/>
          <w:bCs/>
          <w:sz w:val="19"/>
          <w:szCs w:val="19"/>
        </w:rPr>
        <w:t xml:space="preserve">d) </w:t>
      </w:r>
      <w:r w:rsidRPr="00D63FEB">
        <w:rPr>
          <w:rFonts w:asciiTheme="minorHAnsi" w:hAnsiTheme="minorHAnsi" w:cstheme="minorHAnsi"/>
          <w:sz w:val="19"/>
          <w:szCs w:val="19"/>
        </w:rPr>
        <w:t>alla presentazione della presente dichiarazione si producono gli effetti di cui all'art. 4 del Regolamento;</w:t>
      </w:r>
    </w:p>
    <w:p w:rsidR="003B5CFA" w:rsidRPr="00D63FEB" w:rsidRDefault="001E4129" w:rsidP="00D63FEB">
      <w:pPr>
        <w:spacing w:after="100"/>
        <w:ind w:left="360" w:hanging="240"/>
        <w:jc w:val="both"/>
        <w:rPr>
          <w:rFonts w:asciiTheme="minorHAnsi" w:hAnsiTheme="minorHAnsi" w:cstheme="minorHAnsi"/>
          <w:sz w:val="19"/>
          <w:szCs w:val="19"/>
        </w:rPr>
      </w:pPr>
      <w:r w:rsidRPr="00D63FEB">
        <w:rPr>
          <w:rFonts w:asciiTheme="minorHAnsi" w:hAnsiTheme="minorHAnsi" w:cstheme="minorHAnsi"/>
          <w:b/>
          <w:bCs/>
          <w:sz w:val="19"/>
          <w:szCs w:val="19"/>
        </w:rPr>
        <w:t xml:space="preserve">e) </w:t>
      </w:r>
      <w:r w:rsidRPr="00D63FEB">
        <w:rPr>
          <w:rFonts w:asciiTheme="minorHAnsi" w:hAnsiTheme="minorHAnsi" w:cstheme="minorHAnsi"/>
          <w:sz w:val="19"/>
          <w:szCs w:val="19"/>
        </w:rPr>
        <w:t>le dichiarazioni rese sono assunte ai sensi degli artt. 46 e 47 del DPR 28 dicembre 2000, n. 445.</w:t>
      </w:r>
    </w:p>
    <w:p w:rsidR="003B5CFA" w:rsidRPr="00D63FEB" w:rsidRDefault="001E4129" w:rsidP="00D63FEB">
      <w:pPr>
        <w:shd w:val="clear" w:color="auto" w:fill="1A2744"/>
        <w:spacing w:after="100"/>
        <w:rPr>
          <w:rFonts w:asciiTheme="minorHAnsi" w:hAnsiTheme="minorHAnsi" w:cstheme="minorHAnsi"/>
          <w:sz w:val="19"/>
          <w:szCs w:val="19"/>
        </w:rPr>
      </w:pPr>
      <w:r w:rsidRPr="00D63FEB">
        <w:rPr>
          <w:rFonts w:asciiTheme="minorHAnsi" w:hAnsiTheme="minorHAnsi" w:cstheme="minorHAnsi"/>
          <w:b/>
          <w:bCs/>
          <w:color w:val="FFFFFF"/>
          <w:sz w:val="19"/>
          <w:szCs w:val="19"/>
        </w:rPr>
        <w:t xml:space="preserve">  SEZIONE 7 — ALLEGATI  </w:t>
      </w:r>
    </w:p>
    <w:p w:rsidR="003B5CFA" w:rsidRPr="00D63FEB" w:rsidRDefault="001E4129" w:rsidP="00D63FEB">
      <w:pPr>
        <w:spacing w:after="100"/>
        <w:rPr>
          <w:rFonts w:asciiTheme="minorHAnsi" w:hAnsiTheme="minorHAnsi" w:cstheme="minorHAnsi"/>
          <w:sz w:val="19"/>
          <w:szCs w:val="19"/>
        </w:rPr>
      </w:pPr>
      <w:r w:rsidRPr="00D63FEB">
        <w:rPr>
          <w:rFonts w:asciiTheme="minorHAnsi" w:hAnsiTheme="minorHAnsi" w:cstheme="minorHAnsi"/>
          <w:b/>
          <w:bCs/>
          <w:sz w:val="19"/>
          <w:szCs w:val="19"/>
        </w:rPr>
        <w:t>Si allegano:</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RICEVUTA DEL VERSAMENTO dell'unica rata o della prima rata (OBBLIGATORIA — la dichiarazione priva della ricevuta è inammissibile);</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copia del documento di identità del dichiarante in corso di validità (obbligatoria);</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copia atto di conferimento dei poteri di rappresentanza (in caso di società/ente);</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delega scritta e copia del documento di identità del delegante (in caso di delegato);</w:t>
      </w:r>
    </w:p>
    <w:p w:rsidR="003B5CFA" w:rsidRPr="00D63FEB" w:rsidRDefault="001E4129" w:rsidP="00D63FEB">
      <w:pPr>
        <w:spacing w:after="100"/>
        <w:jc w:val="both"/>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documentazione comprovante la qualità di erede / tutore / curatore / amministratore di sostegno (se ricorre);</w:t>
      </w:r>
    </w:p>
    <w:p w:rsidR="003B5CFA" w:rsidRPr="00D63FEB" w:rsidRDefault="001E4129" w:rsidP="00D63FEB">
      <w:pPr>
        <w:spacing w:after="100"/>
        <w:rPr>
          <w:rFonts w:asciiTheme="minorHAnsi" w:hAnsiTheme="minorHAnsi" w:cstheme="minorHAnsi"/>
          <w:sz w:val="19"/>
          <w:szCs w:val="19"/>
        </w:rPr>
      </w:pPr>
      <w:r w:rsidRPr="00D63FEB">
        <w:rPr>
          <w:rFonts w:asciiTheme="minorHAnsi" w:cstheme="minorHAnsi"/>
          <w:sz w:val="19"/>
          <w:szCs w:val="19"/>
        </w:rPr>
        <w:t>☐</w:t>
      </w:r>
      <w:r w:rsidRPr="00D63FEB">
        <w:rPr>
          <w:rFonts w:asciiTheme="minorHAnsi" w:hAnsiTheme="minorHAnsi" w:cstheme="minorHAnsi"/>
          <w:sz w:val="19"/>
          <w:szCs w:val="19"/>
        </w:rPr>
        <w:t xml:space="preserve">  </w:t>
      </w:r>
      <w:r w:rsidRPr="00D63FEB">
        <w:rPr>
          <w:rFonts w:asciiTheme="minorHAnsi" w:hAnsiTheme="minorHAnsi" w:cstheme="minorHAnsi"/>
          <w:b/>
          <w:bCs/>
          <w:sz w:val="19"/>
          <w:szCs w:val="19"/>
        </w:rPr>
        <w:t xml:space="preserve">altro: </w:t>
      </w:r>
      <w:r w:rsidRPr="00D63FEB">
        <w:rPr>
          <w:rFonts w:asciiTheme="minorHAnsi" w:hAnsiTheme="minorHAnsi" w:cstheme="minorHAnsi"/>
          <w:sz w:val="19"/>
          <w:szCs w:val="19"/>
        </w:rPr>
        <w:t>____________________________________________________________</w:t>
      </w:r>
    </w:p>
    <w:p w:rsidR="003B5CFA" w:rsidRPr="00D63FEB" w:rsidRDefault="001E4129" w:rsidP="00D63FEB">
      <w:pPr>
        <w:shd w:val="clear" w:color="auto" w:fill="1A2744"/>
        <w:spacing w:after="100"/>
        <w:rPr>
          <w:rFonts w:asciiTheme="minorHAnsi" w:hAnsiTheme="minorHAnsi" w:cstheme="minorHAnsi"/>
          <w:sz w:val="19"/>
          <w:szCs w:val="19"/>
        </w:rPr>
      </w:pPr>
      <w:r w:rsidRPr="00D63FEB">
        <w:rPr>
          <w:rFonts w:asciiTheme="minorHAnsi" w:hAnsiTheme="minorHAnsi" w:cstheme="minorHAnsi"/>
          <w:b/>
          <w:bCs/>
          <w:color w:val="FFFFFF"/>
          <w:sz w:val="19"/>
          <w:szCs w:val="19"/>
        </w:rPr>
        <w:t xml:space="preserve">  INFORMATIVA SUL TRATTAMENTO DEI DATI PERSONALI  </w:t>
      </w:r>
    </w:p>
    <w:p w:rsidR="003B5CFA" w:rsidRPr="00D63FEB" w:rsidRDefault="001E4129" w:rsidP="00D63FEB">
      <w:pPr>
        <w:spacing w:after="100"/>
        <w:jc w:val="both"/>
        <w:rPr>
          <w:rFonts w:asciiTheme="minorHAnsi" w:hAnsiTheme="minorHAnsi" w:cstheme="minorHAnsi"/>
          <w:sz w:val="18"/>
          <w:szCs w:val="19"/>
        </w:rPr>
      </w:pPr>
      <w:r w:rsidRPr="00D63FEB">
        <w:rPr>
          <w:rFonts w:asciiTheme="minorHAnsi" w:hAnsiTheme="minorHAnsi" w:cstheme="minorHAnsi"/>
          <w:sz w:val="18"/>
          <w:szCs w:val="19"/>
        </w:rPr>
        <w:t xml:space="preserve">Ai sensi del Regolamento UE 2016/679 (GDPR) e del </w:t>
      </w:r>
      <w:proofErr w:type="spellStart"/>
      <w:r w:rsidRPr="00D63FEB">
        <w:rPr>
          <w:rFonts w:asciiTheme="minorHAnsi" w:hAnsiTheme="minorHAnsi" w:cstheme="minorHAnsi"/>
          <w:sz w:val="18"/>
          <w:szCs w:val="19"/>
        </w:rPr>
        <w:t>D.Lgs.</w:t>
      </w:r>
      <w:proofErr w:type="spellEnd"/>
      <w:r w:rsidRPr="00D63FEB">
        <w:rPr>
          <w:rFonts w:asciiTheme="minorHAnsi" w:hAnsiTheme="minorHAnsi" w:cstheme="minorHAnsi"/>
          <w:sz w:val="18"/>
          <w:szCs w:val="19"/>
        </w:rPr>
        <w:t xml:space="preserve"> 196/2003 e </w:t>
      </w:r>
      <w:proofErr w:type="spellStart"/>
      <w:r w:rsidRPr="00D63FEB">
        <w:rPr>
          <w:rFonts w:asciiTheme="minorHAnsi" w:hAnsiTheme="minorHAnsi" w:cstheme="minorHAnsi"/>
          <w:sz w:val="18"/>
          <w:szCs w:val="19"/>
        </w:rPr>
        <w:t>s.m.i.</w:t>
      </w:r>
      <w:proofErr w:type="spellEnd"/>
      <w:r w:rsidRPr="00D63FEB">
        <w:rPr>
          <w:rFonts w:asciiTheme="minorHAnsi" w:hAnsiTheme="minorHAnsi" w:cstheme="minorHAnsi"/>
          <w:sz w:val="18"/>
          <w:szCs w:val="19"/>
        </w:rPr>
        <w:t>, i dati personali raccolti con il presente atto sono trattati dal Comune di Nociglia, in qualità di Titolare del trattamento, esclusivamente per le finalità connesse all'applicazione del Regolamento per la definizione agevolata. Il conferimento dei dati è obbligatorio ai fini della trattazione della pratica. I dati sono conservati per il tempo strettamente necessario allo svolgimento del procedimento e nei termini previsti dalla normativa vigente. L'interessato può esercitare i diritti previsti dagli artt. 15-22 del GDPR rivolgendosi al Titolare del trattamento.</w:t>
      </w:r>
    </w:p>
    <w:p w:rsidR="003B5CFA" w:rsidRPr="00D63FEB" w:rsidRDefault="002D62F4" w:rsidP="00D63FEB">
      <w:pPr>
        <w:tabs>
          <w:tab w:val="center" w:pos="7230"/>
        </w:tabs>
        <w:spacing w:after="100"/>
        <w:rPr>
          <w:rFonts w:asciiTheme="minorHAnsi" w:hAnsiTheme="minorHAnsi" w:cstheme="minorHAnsi"/>
          <w:b/>
          <w:bCs/>
          <w:sz w:val="19"/>
          <w:szCs w:val="19"/>
        </w:rPr>
      </w:pPr>
      <w:r w:rsidRPr="00D63FEB">
        <w:rPr>
          <w:rFonts w:asciiTheme="minorHAnsi" w:hAnsiTheme="minorHAnsi" w:cstheme="minorHAnsi"/>
          <w:b/>
          <w:bCs/>
          <w:sz w:val="19"/>
          <w:szCs w:val="19"/>
        </w:rPr>
        <w:tab/>
      </w:r>
      <w:r w:rsidR="001E4129" w:rsidRPr="00D63FEB">
        <w:rPr>
          <w:rFonts w:asciiTheme="minorHAnsi" w:hAnsiTheme="minorHAnsi" w:cstheme="minorHAnsi"/>
          <w:b/>
          <w:bCs/>
          <w:sz w:val="19"/>
          <w:szCs w:val="19"/>
        </w:rPr>
        <w:t>Firma del dichiarante</w:t>
      </w:r>
    </w:p>
    <w:p w:rsidR="002D62F4" w:rsidRPr="00D63FEB" w:rsidRDefault="002D62F4" w:rsidP="00D63FEB">
      <w:pPr>
        <w:tabs>
          <w:tab w:val="center" w:pos="7230"/>
        </w:tabs>
        <w:spacing w:after="100"/>
        <w:jc w:val="right"/>
        <w:rPr>
          <w:rFonts w:asciiTheme="minorHAnsi" w:hAnsiTheme="minorHAnsi" w:cstheme="minorHAnsi"/>
          <w:sz w:val="19"/>
          <w:szCs w:val="19"/>
        </w:rPr>
      </w:pPr>
    </w:p>
    <w:p w:rsidR="003B5CFA" w:rsidRPr="00D63FEB" w:rsidRDefault="002D62F4" w:rsidP="00D63FEB">
      <w:pPr>
        <w:tabs>
          <w:tab w:val="center" w:pos="7230"/>
        </w:tabs>
        <w:spacing w:after="100"/>
        <w:rPr>
          <w:rFonts w:asciiTheme="minorHAnsi" w:hAnsiTheme="minorHAnsi" w:cstheme="minorHAnsi"/>
          <w:sz w:val="19"/>
          <w:szCs w:val="19"/>
        </w:rPr>
      </w:pPr>
      <w:r w:rsidRPr="00D63FEB">
        <w:rPr>
          <w:rFonts w:asciiTheme="minorHAnsi" w:hAnsiTheme="minorHAnsi" w:cstheme="minorHAnsi"/>
          <w:sz w:val="19"/>
          <w:szCs w:val="19"/>
        </w:rPr>
        <w:tab/>
      </w:r>
      <w:r w:rsidR="001E4129" w:rsidRPr="00D63FEB">
        <w:rPr>
          <w:rFonts w:asciiTheme="minorHAnsi" w:hAnsiTheme="minorHAnsi" w:cstheme="minorHAnsi"/>
          <w:sz w:val="19"/>
          <w:szCs w:val="19"/>
        </w:rPr>
        <w:t>________________________________________</w:t>
      </w:r>
    </w:p>
    <w:sectPr w:rsidR="003B5CFA" w:rsidRPr="00D63FEB" w:rsidSect="003B5CFA">
      <w:pgSz w:w="11906" w:h="16838"/>
      <w:pgMar w:top="1080" w:right="1080" w:bottom="1080" w:left="108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327547"/>
    <w:multiLevelType w:val="hybridMultilevel"/>
    <w:tmpl w:val="7916D77A"/>
    <w:lvl w:ilvl="0" w:tplc="DF4854BC">
      <w:start w:val="1"/>
      <w:numFmt w:val="bullet"/>
      <w:lvlText w:val="●"/>
      <w:lvlJc w:val="left"/>
      <w:pPr>
        <w:ind w:left="720" w:hanging="360"/>
      </w:pPr>
    </w:lvl>
    <w:lvl w:ilvl="1" w:tplc="1A94EBAA">
      <w:start w:val="1"/>
      <w:numFmt w:val="bullet"/>
      <w:lvlText w:val="○"/>
      <w:lvlJc w:val="left"/>
      <w:pPr>
        <w:ind w:left="1440" w:hanging="360"/>
      </w:pPr>
    </w:lvl>
    <w:lvl w:ilvl="2" w:tplc="57B8A2FE">
      <w:start w:val="1"/>
      <w:numFmt w:val="bullet"/>
      <w:lvlText w:val="■"/>
      <w:lvlJc w:val="left"/>
      <w:pPr>
        <w:ind w:left="2160" w:hanging="360"/>
      </w:pPr>
    </w:lvl>
    <w:lvl w:ilvl="3" w:tplc="71E26DB0">
      <w:start w:val="1"/>
      <w:numFmt w:val="bullet"/>
      <w:lvlText w:val="●"/>
      <w:lvlJc w:val="left"/>
      <w:pPr>
        <w:ind w:left="2880" w:hanging="360"/>
      </w:pPr>
    </w:lvl>
    <w:lvl w:ilvl="4" w:tplc="8BB88412">
      <w:start w:val="1"/>
      <w:numFmt w:val="bullet"/>
      <w:lvlText w:val="○"/>
      <w:lvlJc w:val="left"/>
      <w:pPr>
        <w:ind w:left="3600" w:hanging="360"/>
      </w:pPr>
    </w:lvl>
    <w:lvl w:ilvl="5" w:tplc="3514B89A">
      <w:start w:val="1"/>
      <w:numFmt w:val="bullet"/>
      <w:lvlText w:val="■"/>
      <w:lvlJc w:val="left"/>
      <w:pPr>
        <w:ind w:left="4320" w:hanging="360"/>
      </w:pPr>
    </w:lvl>
    <w:lvl w:ilvl="6" w:tplc="6D4A40A8">
      <w:start w:val="1"/>
      <w:numFmt w:val="bullet"/>
      <w:lvlText w:val="●"/>
      <w:lvlJc w:val="left"/>
      <w:pPr>
        <w:ind w:left="5040" w:hanging="360"/>
      </w:pPr>
    </w:lvl>
    <w:lvl w:ilvl="7" w:tplc="C0D657DA">
      <w:start w:val="1"/>
      <w:numFmt w:val="bullet"/>
      <w:lvlText w:val="●"/>
      <w:lvlJc w:val="left"/>
      <w:pPr>
        <w:ind w:left="5760" w:hanging="360"/>
      </w:pPr>
    </w:lvl>
    <w:lvl w:ilvl="8" w:tplc="D8A4AA9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09"/>
  <w:hyphenationZone w:val="283"/>
  <w:characterSpacingControl w:val="doNotCompress"/>
  <w:compat/>
  <w:rsids>
    <w:rsidRoot w:val="003B5CFA"/>
    <w:rsid w:val="000B69B5"/>
    <w:rsid w:val="000D4FE1"/>
    <w:rsid w:val="001866B8"/>
    <w:rsid w:val="001E4129"/>
    <w:rsid w:val="002D62F4"/>
    <w:rsid w:val="003B5CFA"/>
    <w:rsid w:val="004964DE"/>
    <w:rsid w:val="00791BF3"/>
    <w:rsid w:val="00912565"/>
    <w:rsid w:val="009C2209"/>
    <w:rsid w:val="00B53C7B"/>
    <w:rsid w:val="00B7263F"/>
    <w:rsid w:val="00CF2A93"/>
    <w:rsid w:val="00D12C15"/>
    <w:rsid w:val="00D63FEB"/>
    <w:rsid w:val="00D837D0"/>
    <w:rsid w:val="00DB34C9"/>
    <w:rsid w:val="00F309E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91BF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qFormat/>
    <w:rsid w:val="003B5CFA"/>
    <w:rPr>
      <w:sz w:val="56"/>
      <w:szCs w:val="56"/>
    </w:rPr>
  </w:style>
  <w:style w:type="paragraph" w:customStyle="1" w:styleId="Heading1">
    <w:name w:val="Heading 1"/>
    <w:qFormat/>
    <w:rsid w:val="003B5CFA"/>
    <w:rPr>
      <w:color w:val="2E74B5"/>
      <w:sz w:val="32"/>
      <w:szCs w:val="32"/>
    </w:rPr>
  </w:style>
  <w:style w:type="paragraph" w:customStyle="1" w:styleId="Heading2">
    <w:name w:val="Heading 2"/>
    <w:qFormat/>
    <w:rsid w:val="003B5CFA"/>
    <w:rPr>
      <w:color w:val="2E74B5"/>
      <w:sz w:val="26"/>
      <w:szCs w:val="26"/>
    </w:rPr>
  </w:style>
  <w:style w:type="paragraph" w:customStyle="1" w:styleId="Heading3">
    <w:name w:val="Heading 3"/>
    <w:qFormat/>
    <w:rsid w:val="003B5CFA"/>
    <w:rPr>
      <w:color w:val="1F4D78"/>
      <w:sz w:val="24"/>
      <w:szCs w:val="24"/>
    </w:rPr>
  </w:style>
  <w:style w:type="paragraph" w:customStyle="1" w:styleId="Heading4">
    <w:name w:val="Heading 4"/>
    <w:qFormat/>
    <w:rsid w:val="003B5CFA"/>
    <w:rPr>
      <w:i/>
      <w:iCs/>
      <w:color w:val="2E74B5"/>
    </w:rPr>
  </w:style>
  <w:style w:type="paragraph" w:customStyle="1" w:styleId="Heading5">
    <w:name w:val="Heading 5"/>
    <w:qFormat/>
    <w:rsid w:val="003B5CFA"/>
    <w:rPr>
      <w:color w:val="2E74B5"/>
    </w:rPr>
  </w:style>
  <w:style w:type="paragraph" w:customStyle="1" w:styleId="Heading6">
    <w:name w:val="Heading 6"/>
    <w:qFormat/>
    <w:rsid w:val="003B5CFA"/>
    <w:rPr>
      <w:color w:val="1F4D78"/>
    </w:rPr>
  </w:style>
  <w:style w:type="paragraph" w:customStyle="1" w:styleId="Enfasigrassetto1">
    <w:name w:val="Enfasi (grassetto)1"/>
    <w:qFormat/>
    <w:rsid w:val="003B5CFA"/>
    <w:rPr>
      <w:b/>
      <w:bCs/>
    </w:rPr>
  </w:style>
  <w:style w:type="paragraph" w:styleId="Paragrafoelenco">
    <w:name w:val="List Paragraph"/>
    <w:qFormat/>
    <w:rsid w:val="003B5CFA"/>
  </w:style>
  <w:style w:type="character" w:styleId="Collegamentoipertestuale">
    <w:name w:val="Hyperlink"/>
    <w:uiPriority w:val="99"/>
    <w:unhideWhenUsed/>
    <w:rsid w:val="003B5CFA"/>
    <w:rPr>
      <w:color w:val="0563C1"/>
      <w:u w:val="single"/>
    </w:rPr>
  </w:style>
  <w:style w:type="character" w:styleId="Rimandonotaapidipagina">
    <w:name w:val="footnote reference"/>
    <w:uiPriority w:val="99"/>
    <w:semiHidden/>
    <w:unhideWhenUsed/>
    <w:rsid w:val="003B5CFA"/>
    <w:rPr>
      <w:vertAlign w:val="superscript"/>
    </w:rPr>
  </w:style>
  <w:style w:type="paragraph" w:styleId="Testonotaapidipagina">
    <w:name w:val="footnote text"/>
    <w:link w:val="TestonotaapidipaginaCarattere"/>
    <w:uiPriority w:val="99"/>
    <w:semiHidden/>
    <w:unhideWhenUsed/>
    <w:rsid w:val="003B5CFA"/>
  </w:style>
  <w:style w:type="character" w:customStyle="1" w:styleId="TestonotaapidipaginaCarattere">
    <w:name w:val="Testo nota a piè di pagina Carattere"/>
    <w:link w:val="Testonotaapidipagina"/>
    <w:uiPriority w:val="99"/>
    <w:semiHidden/>
    <w:unhideWhenUsed/>
    <w:rsid w:val="003B5CFA"/>
    <w:rPr>
      <w:sz w:val="20"/>
      <w:szCs w:val="20"/>
    </w:rPr>
  </w:style>
  <w:style w:type="character" w:styleId="Rimandonotadichiusura">
    <w:name w:val="endnote reference"/>
    <w:uiPriority w:val="99"/>
    <w:semiHidden/>
    <w:unhideWhenUsed/>
    <w:rsid w:val="003B5CFA"/>
    <w:rPr>
      <w:vertAlign w:val="superscript"/>
    </w:rPr>
  </w:style>
  <w:style w:type="paragraph" w:styleId="Testonotadichiusura">
    <w:name w:val="endnote text"/>
    <w:link w:val="TestonotadichiusuraCarattere"/>
    <w:uiPriority w:val="99"/>
    <w:semiHidden/>
    <w:unhideWhenUsed/>
    <w:rsid w:val="003B5CFA"/>
  </w:style>
  <w:style w:type="character" w:customStyle="1" w:styleId="TestonotadichiusuraCarattere">
    <w:name w:val="Testo nota di chiusura Carattere"/>
    <w:link w:val="Testonotadichiusura"/>
    <w:uiPriority w:val="99"/>
    <w:semiHidden/>
    <w:unhideWhenUsed/>
    <w:rsid w:val="003B5CFA"/>
    <w:rPr>
      <w:sz w:val="20"/>
      <w:szCs w:val="20"/>
    </w:rPr>
  </w:style>
  <w:style w:type="character" w:styleId="Enfasigrassetto">
    <w:name w:val="Strong"/>
    <w:basedOn w:val="Carpredefinitoparagrafo"/>
    <w:uiPriority w:val="22"/>
    <w:qFormat/>
    <w:rsid w:val="000B69B5"/>
    <w:rPr>
      <w:b/>
      <w:bCs/>
    </w:rPr>
  </w:style>
  <w:style w:type="character" w:styleId="Enfasicorsivo">
    <w:name w:val="Emphasis"/>
    <w:basedOn w:val="Carpredefinitoparagrafo"/>
    <w:uiPriority w:val="20"/>
    <w:qFormat/>
    <w:rsid w:val="000B69B5"/>
    <w:rPr>
      <w:i/>
      <w:iCs/>
    </w:rPr>
  </w:style>
</w:styles>
</file>

<file path=word/webSettings.xml><?xml version="1.0" encoding="utf-8"?>
<w:webSettings xmlns:r="http://schemas.openxmlformats.org/officeDocument/2006/relationships" xmlns:w="http://schemas.openxmlformats.org/wordprocessingml/2006/main">
  <w:divs>
    <w:div w:id="188379466">
      <w:bodyDiv w:val="1"/>
      <w:marLeft w:val="0"/>
      <w:marRight w:val="0"/>
      <w:marTop w:val="0"/>
      <w:marBottom w:val="0"/>
      <w:divBdr>
        <w:top w:val="none" w:sz="0" w:space="0" w:color="auto"/>
        <w:left w:val="none" w:sz="0" w:space="0" w:color="auto"/>
        <w:bottom w:val="none" w:sz="0" w:space="0" w:color="auto"/>
        <w:right w:val="none" w:sz="0" w:space="0" w:color="auto"/>
      </w:divBdr>
      <w:divsChild>
        <w:div w:id="634723437">
          <w:blockQuote w:val="1"/>
          <w:marLeft w:val="400"/>
          <w:marRight w:val="400"/>
          <w:marTop w:val="40"/>
          <w:marBottom w:val="0"/>
          <w:divBdr>
            <w:top w:val="none" w:sz="0" w:space="0" w:color="auto"/>
            <w:left w:val="none" w:sz="0" w:space="0" w:color="auto"/>
            <w:bottom w:val="none" w:sz="0" w:space="0" w:color="auto"/>
            <w:right w:val="none" w:sz="0" w:space="0" w:color="auto"/>
          </w:divBdr>
          <w:divsChild>
            <w:div w:id="13056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84619">
      <w:bodyDiv w:val="1"/>
      <w:marLeft w:val="0"/>
      <w:marRight w:val="0"/>
      <w:marTop w:val="0"/>
      <w:marBottom w:val="0"/>
      <w:divBdr>
        <w:top w:val="none" w:sz="0" w:space="0" w:color="auto"/>
        <w:left w:val="none" w:sz="0" w:space="0" w:color="auto"/>
        <w:bottom w:val="none" w:sz="0" w:space="0" w:color="auto"/>
        <w:right w:val="none" w:sz="0" w:space="0" w:color="auto"/>
      </w:divBdr>
      <w:divsChild>
        <w:div w:id="1688827146">
          <w:marLeft w:val="0"/>
          <w:marRight w:val="0"/>
          <w:marTop w:val="120"/>
          <w:marBottom w:val="160"/>
          <w:divBdr>
            <w:top w:val="none" w:sz="0" w:space="0" w:color="auto"/>
            <w:left w:val="none" w:sz="0" w:space="0" w:color="auto"/>
            <w:bottom w:val="none" w:sz="0" w:space="0" w:color="auto"/>
            <w:right w:val="none" w:sz="0" w:space="0" w:color="auto"/>
          </w:divBdr>
        </w:div>
      </w:divsChild>
    </w:div>
    <w:div w:id="1480729326">
      <w:bodyDiv w:val="1"/>
      <w:marLeft w:val="0"/>
      <w:marRight w:val="0"/>
      <w:marTop w:val="0"/>
      <w:marBottom w:val="0"/>
      <w:divBdr>
        <w:top w:val="none" w:sz="0" w:space="0" w:color="auto"/>
        <w:left w:val="none" w:sz="0" w:space="0" w:color="auto"/>
        <w:bottom w:val="none" w:sz="0" w:space="0" w:color="auto"/>
        <w:right w:val="none" w:sz="0" w:space="0" w:color="auto"/>
      </w:divBdr>
      <w:divsChild>
        <w:div w:id="1041710320">
          <w:marLeft w:val="0"/>
          <w:marRight w:val="0"/>
          <w:marTop w:val="120"/>
          <w:marBottom w:val="1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1098</Words>
  <Characters>6262</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Rizzo</cp:lastModifiedBy>
  <cp:revision>3</cp:revision>
  <cp:lastPrinted>2026-08-03T07:23:00Z</cp:lastPrinted>
  <dcterms:created xsi:type="dcterms:W3CDTF">2026-08-06T07:45:00Z</dcterms:created>
  <dcterms:modified xsi:type="dcterms:W3CDTF">2026-08-06T07:47:00Z</dcterms:modified>
</cp:coreProperties>
</file>